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1" w:rsidRDefault="001B47F9" w:rsidP="00694341">
      <w:pPr>
        <w:ind w:left="-1260"/>
        <w:rPr>
          <w:rFonts w:ascii="Sylfaen" w:hAnsi="Sylfaen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744855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664C97">
        <w:rPr>
          <w:rFonts w:ascii="Sylfaen" w:hAnsi="Sylfaen"/>
          <w:lang w:val="ka-GE"/>
        </w:rPr>
        <w:t xml:space="preserve"> </w:t>
      </w:r>
      <w:r w:rsidR="0081567B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81567B">
        <w:rPr>
          <w:rFonts w:ascii="Sylfaen" w:hAnsi="Sylfaen"/>
          <w:lang w:val="ka-GE"/>
        </w:rPr>
        <w:t xml:space="preserve"> </w:t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4" w:rsidRDefault="008454A4" w:rsidP="00F92800">
      <w:pPr>
        <w:spacing w:after="0" w:line="240" w:lineRule="auto"/>
      </w:pPr>
      <w:r>
        <w:separator/>
      </w:r>
    </w:p>
  </w:endnote>
  <w:endnote w:type="continuationSeparator" w:id="0">
    <w:p w:rsidR="008454A4" w:rsidRDefault="008454A4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4" w:rsidRDefault="008454A4" w:rsidP="00F92800">
      <w:pPr>
        <w:spacing w:after="0" w:line="240" w:lineRule="auto"/>
      </w:pPr>
      <w:r>
        <w:separator/>
      </w:r>
    </w:p>
  </w:footnote>
  <w:footnote w:type="continuationSeparator" w:id="0">
    <w:p w:rsidR="008454A4" w:rsidRDefault="008454A4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694341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სარგებელი 1805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A585A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B5EB6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341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4A4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საწარმოს საბანკო ანგარიშზე დაფიქისრებულია პირის შენატანი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1:</a:t>
          </a:r>
        </a:p>
        <a:p>
          <a:r>
            <a:rPr lang="ka-GE" sz="1100">
              <a:latin typeface="Sylfaen" pitchFamily="18" charset="0"/>
            </a:rPr>
            <a:t>შენატანის განმახორციელებელი პირი დამფუძნებელია და ამ თანხით გაზრდილია საწარმოს კაპიტალი (წილის ღირებულება)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პირველ ვარიანტში, დამფუძნებლის შენატანი არ ექვემდებარება ერთობლივ შემოსავალში ასახვას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100" b="0" i="0">
              <a:latin typeface="Sylfaen" pitchFamily="18" charset="0"/>
            </a:rPr>
            <a:t>მ</a:t>
          </a:r>
          <a:r>
            <a:rPr lang="ka-GE" sz="1100" b="0" i="0">
              <a:latin typeface="Sylfaen" pitchFamily="18" charset="0"/>
            </a:rPr>
            <a:t>ე-2 და მე-3 ვარიანტში, შენატანის თანხით უნდა გაიზარდოს ერთობლივი შემოსავალი და დაკორექტირდეს მოგება (ზარალი)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მე-2 და მე-3 ვარიანტში, მოგების დეკლარაციაში გადასახადის თანხის შემცირების შემთხვევაში, პირი დაჯარიმდება </a:t>
          </a:r>
          <a:r>
            <a:rPr lang="en-US" sz="1100">
              <a:latin typeface="Sylfaen" pitchFamily="18" charset="0"/>
            </a:rPr>
            <a:t>            </a:t>
          </a:r>
          <a:r>
            <a:rPr lang="ka-GE" sz="1100">
              <a:latin typeface="Sylfaen" pitchFamily="18" charset="0"/>
            </a:rPr>
            <a:t>(სსკ 132-ე მუხლი)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ვ</a:t>
          </a:r>
          <a:r>
            <a:rPr lang="ka-GE" sz="1100">
              <a:latin typeface="Sylfaen" pitchFamily="18" charset="0"/>
            </a:rPr>
            <a:t>არიანტი 2:</a:t>
          </a:r>
        </a:p>
        <a:p>
          <a:r>
            <a:rPr lang="ka-GE" sz="1100">
              <a:latin typeface="Sylfaen" pitchFamily="18" charset="0"/>
            </a:rPr>
            <a:t>შენატანის განმახორციელებელი პირი დამფუძნებელია და შენატანი განხორციელებულია უსასყიდლო/</a:t>
          </a:r>
          <a:r>
            <a:rPr lang="en-US" sz="1100">
              <a:latin typeface="Sylfaen" pitchFamily="18" charset="0"/>
            </a:rPr>
            <a:t> </a:t>
          </a:r>
          <a:r>
            <a:rPr lang="ka-GE" sz="1100">
              <a:latin typeface="Sylfaen" pitchFamily="18" charset="0"/>
            </a:rPr>
            <a:t>აუნაზღაურებადი დახმარების სახით 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5E6CAE7C-1E1C-4C8B-A149-F2DF7D7EB064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3:</a:t>
          </a:r>
        </a:p>
        <a:p>
          <a:r>
            <a:rPr lang="ka-GE" sz="1100">
              <a:latin typeface="Sylfaen" pitchFamily="18" charset="0"/>
            </a:rPr>
            <a:t>უსასყიდლო შენატანი განხორციელებულია საწარმოს დირექტორის ან სხვა პირის მიერ</a:t>
          </a:r>
          <a:endParaRPr lang="en-US" sz="1100">
            <a:latin typeface="Sylfaen" pitchFamily="18" charset="0"/>
          </a:endParaRPr>
        </a:p>
      </dgm:t>
    </dgm:pt>
    <dgm:pt modelId="{7A04CAFD-4178-42C6-A8A9-9AEDE02E722B}" type="parTrans" cxnId="{A47543C1-8558-49A7-94BE-6DF9504E127C}">
      <dgm:prSet/>
      <dgm:spPr/>
      <dgm:t>
        <a:bodyPr/>
        <a:lstStyle/>
        <a:p>
          <a:endParaRPr lang="en-US"/>
        </a:p>
      </dgm:t>
    </dgm:pt>
    <dgm:pt modelId="{3EE77292-9272-400D-BC65-462F2FD015CD}" type="sibTrans" cxnId="{A47543C1-8558-49A7-94BE-6DF9504E127C}">
      <dgm:prSet/>
      <dgm:spPr/>
      <dgm:t>
        <a:bodyPr/>
        <a:lstStyle/>
        <a:p>
          <a:endParaRPr lang="en-US"/>
        </a:p>
      </dgm:t>
    </dgm:pt>
    <dgm:pt modelId="{2CF54D20-177D-4FAF-AE02-A3A50B0EC7D9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მ</a:t>
          </a:r>
          <a:r>
            <a:rPr lang="ka-GE" sz="1100">
              <a:latin typeface="Sylfaen" pitchFamily="18" charset="0"/>
            </a:rPr>
            <a:t>ე-2 და მე-3 ვარიანტში, შენატანით უნდა გაეზარდა ერთობლივი შემოსავალი</a:t>
          </a:r>
          <a:endParaRPr lang="en-US" sz="1100">
            <a:latin typeface="Sylfaen" pitchFamily="18" charset="0"/>
          </a:endParaRPr>
        </a:p>
      </dgm:t>
    </dgm:pt>
    <dgm:pt modelId="{591E4D7C-0F0F-4397-8E40-31EF3E51D952}" type="parTrans" cxnId="{5A816A5B-C989-4E44-AA6B-B1F3405F373C}">
      <dgm:prSet/>
      <dgm:spPr/>
      <dgm:t>
        <a:bodyPr/>
        <a:lstStyle/>
        <a:p>
          <a:endParaRPr lang="en-US"/>
        </a:p>
      </dgm:t>
    </dgm:pt>
    <dgm:pt modelId="{DDB52EA9-61FD-4B4A-8FCC-3B7CD2992735}" type="sibTrans" cxnId="{5A816A5B-C989-4E44-AA6B-B1F3405F373C}">
      <dgm:prSet/>
      <dgm:spPr/>
      <dgm:t>
        <a:bodyPr/>
        <a:lstStyle/>
        <a:p>
          <a:endParaRPr lang="en-US"/>
        </a:p>
      </dgm:t>
    </dgm:pt>
    <dgm:pt modelId="{7713DF6F-6FF1-48A6-9BBA-FFCED2DA2818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აღნიშნული შენატანი დაბრუნებული არ არის</a:t>
          </a:r>
          <a:endParaRPr lang="en-US" sz="1100">
            <a:latin typeface="Sylfaen" pitchFamily="18" charset="0"/>
          </a:endParaRPr>
        </a:p>
      </dgm:t>
    </dgm:pt>
    <dgm:pt modelId="{29EB930F-713A-49CC-A118-9CA93D6B8234}" type="parTrans" cxnId="{6F82ED1C-528E-477F-A7C8-FC3588DD3ED7}">
      <dgm:prSet/>
      <dgm:spPr/>
      <dgm:t>
        <a:bodyPr/>
        <a:lstStyle/>
        <a:p>
          <a:endParaRPr lang="en-US"/>
        </a:p>
      </dgm:t>
    </dgm:pt>
    <dgm:pt modelId="{8782CC90-7DBF-4A97-9519-73EBE13A90B8}" type="sibTrans" cxnId="{6F82ED1C-528E-477F-A7C8-FC3588DD3ED7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9" custScaleX="186908" custScaleY="160988" custLinFactNeighborX="16588" custLinFactNeighborY="-205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9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9" custScaleX="183763" custScaleY="246599" custLinFactNeighborX="14579" custLinFactNeighborY="-28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9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9" custScaleX="182228" custScaleY="292516" custLinFactNeighborX="15538" custLinFactNeighborY="-31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35EEA-AF24-4D00-970F-61BCA10C7B8D}" type="pres">
      <dgm:prSet presAssocID="{7A04CAFD-4178-42C6-A8A9-9AEDE02E722B}" presName="Name13" presStyleLbl="parChTrans1D2" presStyleIdx="3" presStyleCnt="9"/>
      <dgm:spPr/>
      <dgm:t>
        <a:bodyPr/>
        <a:lstStyle/>
        <a:p>
          <a:endParaRPr lang="en-US"/>
        </a:p>
      </dgm:t>
    </dgm:pt>
    <dgm:pt modelId="{35EFBF09-AA66-4304-8BE8-6A3B95A020A2}" type="pres">
      <dgm:prSet presAssocID="{5E6CAE7C-1E1C-4C8B-A149-F2DF7D7EB064}" presName="childText" presStyleLbl="bgAcc1" presStyleIdx="3" presStyleCnt="9" custScaleX="178894" custScaleY="174489" custLinFactNeighborX="15847" custLinFactNeighborY="77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6E6751-9956-4500-A6E3-4CE75E8FD8B1}" type="pres">
      <dgm:prSet presAssocID="{29EB930F-713A-49CC-A118-9CA93D6B8234}" presName="Name13" presStyleLbl="parChTrans1D2" presStyleIdx="4" presStyleCnt="9"/>
      <dgm:spPr/>
      <dgm:t>
        <a:bodyPr/>
        <a:lstStyle/>
        <a:p>
          <a:endParaRPr lang="en-US"/>
        </a:p>
      </dgm:t>
    </dgm:pt>
    <dgm:pt modelId="{504CFDF2-BFBA-446F-8036-D8284116A0F4}" type="pres">
      <dgm:prSet presAssocID="{7713DF6F-6FF1-48A6-9BBA-FFCED2DA2818}" presName="childText" presStyleLbl="bgAcc1" presStyleIdx="4" presStyleCnt="9" custScaleX="170265" custScaleY="129330" custLinFactNeighborX="16082" custLinFactNeighborY="-10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5" presStyleCnt="9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5" presStyleCnt="9" custScaleX="216990" custScaleY="241683" custLinFactNeighborX="-15335" custLinFactNeighborY="-10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E5087A-66B8-4DE2-95BB-74E7810B1BEB}" type="pres">
      <dgm:prSet presAssocID="{591E4D7C-0F0F-4397-8E40-31EF3E51D952}" presName="Name13" presStyleLbl="parChTrans1D2" presStyleIdx="6" presStyleCnt="9"/>
      <dgm:spPr/>
      <dgm:t>
        <a:bodyPr/>
        <a:lstStyle/>
        <a:p>
          <a:endParaRPr lang="en-US"/>
        </a:p>
      </dgm:t>
    </dgm:pt>
    <dgm:pt modelId="{F0190A5B-D4D7-4B62-AD45-637EC09BC4FC}" type="pres">
      <dgm:prSet presAssocID="{2CF54D20-177D-4FAF-AE02-A3A50B0EC7D9}" presName="childText" presStyleLbl="bgAcc1" presStyleIdx="6" presStyleCnt="9" custScaleX="210468" custScaleY="139500" custLinFactNeighborX="-18038" custLinFactNeighborY="-84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7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7" presStyleCnt="9" custScaleX="179542" custScaleY="264431" custLinFactNeighborX="-21062" custLinFactNeighborY="-33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8" presStyleCnt="9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8" presStyleCnt="9" custScaleX="177859" custScaleY="274130" custLinFactNeighborX="-22222" custLinFactNeighborY="12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62A5AF9-76A8-4E33-A368-B42B62492664}" type="presOf" srcId="{04CF069F-3651-45EC-8CB2-537F82ED770E}" destId="{6A4A5C1A-F165-419D-AF4E-5B55115246BA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500C7FB-E3E3-4855-940D-3C7BC978D7DC}" type="presOf" srcId="{5E6CAE7C-1E1C-4C8B-A149-F2DF7D7EB064}" destId="{35EFBF09-AA66-4304-8BE8-6A3B95A020A2}" srcOrd="0" destOrd="0" presId="urn:microsoft.com/office/officeart/2005/8/layout/hierarchy3"/>
    <dgm:cxn modelId="{A0509C10-A5F9-40BB-BD26-D0FB0955DA49}" type="presOf" srcId="{2A593D08-6C4F-4893-8DEF-0F179E451227}" destId="{06166254-EAD0-4311-851E-F063E7192781}" srcOrd="0" destOrd="0" presId="urn:microsoft.com/office/officeart/2005/8/layout/hierarchy3"/>
    <dgm:cxn modelId="{BF881F89-C86C-4EE9-A176-DC338CBE6D7D}" type="presOf" srcId="{29EB930F-713A-49CC-A118-9CA93D6B8234}" destId="{4E6E6751-9956-4500-A6E3-4CE75E8FD8B1}" srcOrd="0" destOrd="0" presId="urn:microsoft.com/office/officeart/2005/8/layout/hierarchy3"/>
    <dgm:cxn modelId="{DF207EFF-D985-4C64-8C5A-D5F5133959FA}" type="presOf" srcId="{B4D11B42-E642-4237-B8F9-795C9B3B1616}" destId="{5833CB5C-BF6D-4796-A3D1-E840B57D7143}" srcOrd="0" destOrd="0" presId="urn:microsoft.com/office/officeart/2005/8/layout/hierarchy3"/>
    <dgm:cxn modelId="{6F82ED1C-528E-477F-A7C8-FC3588DD3ED7}" srcId="{6EDDC9A4-7743-45A1-A47F-DDC8AA334378}" destId="{7713DF6F-6FF1-48A6-9BBA-FFCED2DA2818}" srcOrd="4" destOrd="0" parTransId="{29EB930F-713A-49CC-A118-9CA93D6B8234}" sibTransId="{8782CC90-7DBF-4A97-9519-73EBE13A90B8}"/>
    <dgm:cxn modelId="{5A816A5B-C989-4E44-AA6B-B1F3405F373C}" srcId="{0864151C-55A8-4402-A51E-35DDE1DCFDCF}" destId="{2CF54D20-177D-4FAF-AE02-A3A50B0EC7D9}" srcOrd="1" destOrd="0" parTransId="{591E4D7C-0F0F-4397-8E40-31EF3E51D952}" sibTransId="{DDB52EA9-61FD-4B4A-8FCC-3B7CD2992735}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7E08F021-25A8-4AFE-9957-611950A64690}" type="presOf" srcId="{63BFCA6C-BEC4-435A-8E72-0F4C0248610F}" destId="{EE9D00C4-D2C7-4FC5-8294-1E69973FB5F8}" srcOrd="0" destOrd="0" presId="urn:microsoft.com/office/officeart/2005/8/layout/hierarchy3"/>
    <dgm:cxn modelId="{8794CD8D-DCF8-49BF-9439-8A1F661A2DB3}" type="presOf" srcId="{C902E2DB-BEC8-4856-BA4D-E8C3C7168B79}" destId="{F1317D2F-48EA-4414-B8C3-0F0DF1020FA4}" srcOrd="0" destOrd="0" presId="urn:microsoft.com/office/officeart/2005/8/layout/hierarchy3"/>
    <dgm:cxn modelId="{BD0D99EA-4479-4AD3-8248-E5267ADE2D95}" type="presOf" srcId="{AF2C8C0F-097D-4DC9-9C67-E8D19F634135}" destId="{B388476D-662D-499E-86FF-075E40B9B116}" srcOrd="0" destOrd="0" presId="urn:microsoft.com/office/officeart/2005/8/layout/hierarchy3"/>
    <dgm:cxn modelId="{918F9E7B-3A0D-4B32-9B72-8747B29A102F}" type="presOf" srcId="{02B9985B-7F57-43D5-A167-ED9248916466}" destId="{E401CA66-E0CC-4580-B865-916053515C0A}" srcOrd="0" destOrd="0" presId="urn:microsoft.com/office/officeart/2005/8/layout/hierarchy3"/>
    <dgm:cxn modelId="{7C7583DB-B8D1-4491-AEA0-72711232027E}" type="presOf" srcId="{6EDDC9A4-7743-45A1-A47F-DDC8AA334378}" destId="{1A83EF98-3231-40EA-B1D6-7E43DBA651A6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FE409737-AF27-41E0-9D7A-A63D7B67BA7F}" type="presOf" srcId="{7A04CAFD-4178-42C6-A8A9-9AEDE02E722B}" destId="{05535EEA-AF24-4D00-970F-61BCA10C7B8D}" srcOrd="0" destOrd="0" presId="urn:microsoft.com/office/officeart/2005/8/layout/hierarchy3"/>
    <dgm:cxn modelId="{25E5BFC8-74EB-4D5B-A18C-3F3D7CACAE35}" type="presOf" srcId="{0864151C-55A8-4402-A51E-35DDE1DCFDCF}" destId="{CCF1B5AD-441C-4182-AB14-F5EBF8654620}" srcOrd="0" destOrd="0" presId="urn:microsoft.com/office/officeart/2005/8/layout/hierarchy3"/>
    <dgm:cxn modelId="{A47543C1-8558-49A7-94BE-6DF9504E127C}" srcId="{6EDDC9A4-7743-45A1-A47F-DDC8AA334378}" destId="{5E6CAE7C-1E1C-4C8B-A149-F2DF7D7EB064}" srcOrd="3" destOrd="0" parTransId="{7A04CAFD-4178-42C6-A8A9-9AEDE02E722B}" sibTransId="{3EE77292-9272-400D-BC65-462F2FD015CD}"/>
    <dgm:cxn modelId="{702A03BE-819E-4B98-8E19-D4040B21544F}" type="presOf" srcId="{9EB67732-3D77-4837-997C-BE4062F9BB54}" destId="{6BDC0A78-E0F7-49BA-94F7-90F8325464B0}" srcOrd="0" destOrd="0" presId="urn:microsoft.com/office/officeart/2005/8/layout/hierarchy3"/>
    <dgm:cxn modelId="{7083DE3D-E657-43CB-A1E8-FB0AF3D79033}" type="presOf" srcId="{7713DF6F-6FF1-48A6-9BBA-FFCED2DA2818}" destId="{504CFDF2-BFBA-446F-8036-D8284116A0F4}" srcOrd="0" destOrd="0" presId="urn:microsoft.com/office/officeart/2005/8/layout/hierarchy3"/>
    <dgm:cxn modelId="{BEE5C2CD-8962-4868-A5E1-CCC04E7C0C74}" type="presOf" srcId="{29A998F4-CA6D-4B77-B703-EBB58EDD4D4D}" destId="{9272F942-0445-4013-9BB5-584A45F92046}" srcOrd="0" destOrd="0" presId="urn:microsoft.com/office/officeart/2005/8/layout/hierarchy3"/>
    <dgm:cxn modelId="{69973D03-1AE6-4D04-9E20-55092EBFB055}" type="presOf" srcId="{EC4D90D5-A3B7-4A12-88DA-77AA7E9A9696}" destId="{502E3CA8-4633-4F6E-956E-8D77AF0B9A67}" srcOrd="0" destOrd="0" presId="urn:microsoft.com/office/officeart/2005/8/layout/hierarchy3"/>
    <dgm:cxn modelId="{3D19D4DF-8AC5-4345-B271-B47AB6872889}" type="presOf" srcId="{591E4D7C-0F0F-4397-8E40-31EF3E51D952}" destId="{02E5087A-66B8-4DE2-95BB-74E7810B1BEB}" srcOrd="0" destOrd="0" presId="urn:microsoft.com/office/officeart/2005/8/layout/hierarchy3"/>
    <dgm:cxn modelId="{E9ED9EA6-2F41-4829-9533-66137B9A88B2}" type="presOf" srcId="{E40EDAB5-D188-4812-A61A-95A9AC19C0AE}" destId="{A52CC481-1E94-45D5-998C-116D7F06F43C}" srcOrd="0" destOrd="0" presId="urn:microsoft.com/office/officeart/2005/8/layout/hierarchy3"/>
    <dgm:cxn modelId="{46246EE1-1091-426D-9F06-7420A079B94B}" type="presOf" srcId="{33991C9A-45FF-4E3A-85EA-5775C1E59D36}" destId="{811180F8-985E-43C1-93D2-0134FBDCA749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739A6EA-A37E-493D-9997-DDE867584BF0}" type="presOf" srcId="{E40EDAB5-D188-4812-A61A-95A9AC19C0AE}" destId="{FA81A31F-68B4-47C4-B547-823393526F80}" srcOrd="1" destOrd="0" presId="urn:microsoft.com/office/officeart/2005/8/layout/hierarchy3"/>
    <dgm:cxn modelId="{DB27152E-1BA6-4E9E-930A-213F202CA1F7}" type="presOf" srcId="{6EDDC9A4-7743-45A1-A47F-DDC8AA334378}" destId="{8E010497-E5A8-4319-AFB0-5D34092ECD88}" srcOrd="1" destOrd="0" presId="urn:microsoft.com/office/officeart/2005/8/layout/hierarchy3"/>
    <dgm:cxn modelId="{5F9978E8-5E70-4B7B-AA7B-2FAC2DAE296D}" type="presOf" srcId="{F528A14A-AF5E-44E4-A87B-FFE84FA0635C}" destId="{584661F5-5507-495B-A407-8A7C5FB47BFB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D6193551-FB09-43CA-832D-292023F06C7A}" type="presOf" srcId="{2CF54D20-177D-4FAF-AE02-A3A50B0EC7D9}" destId="{F0190A5B-D4D7-4B62-AD45-637EC09BC4FC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B5449924-0042-46EE-8004-E651B06DDE29}" type="presOf" srcId="{C05276AB-2B37-4F03-80CB-53681018626A}" destId="{A0FCCB2E-3A45-460E-890E-5C6DC46BDDA2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84640B4E-AB43-4AB9-8453-81A3077ECDD9}" type="presOf" srcId="{0864151C-55A8-4402-A51E-35DDE1DCFDCF}" destId="{F5A8D68E-1317-4112-8179-3D951CA9F398}" srcOrd="1" destOrd="0" presId="urn:microsoft.com/office/officeart/2005/8/layout/hierarchy3"/>
    <dgm:cxn modelId="{6EF129AF-CDB8-4B8A-B8C9-FEDE810C9124}" type="presParOf" srcId="{B388476D-662D-499E-86FF-075E40B9B116}" destId="{4CCE11F2-9671-4C6B-9F76-2C10D78361EF}" srcOrd="0" destOrd="0" presId="urn:microsoft.com/office/officeart/2005/8/layout/hierarchy3"/>
    <dgm:cxn modelId="{9678A0DF-8971-4E1A-B8BF-1A3C9C3DF3FD}" type="presParOf" srcId="{4CCE11F2-9671-4C6B-9F76-2C10D78361EF}" destId="{C557614C-F630-4D5F-BE22-AB9FC945D279}" srcOrd="0" destOrd="0" presId="urn:microsoft.com/office/officeart/2005/8/layout/hierarchy3"/>
    <dgm:cxn modelId="{A1227D82-EE7A-4898-A145-F8C096CFC987}" type="presParOf" srcId="{C557614C-F630-4D5F-BE22-AB9FC945D279}" destId="{1A83EF98-3231-40EA-B1D6-7E43DBA651A6}" srcOrd="0" destOrd="0" presId="urn:microsoft.com/office/officeart/2005/8/layout/hierarchy3"/>
    <dgm:cxn modelId="{E09EB49F-930D-4DD9-9161-7FADB6ABA90B}" type="presParOf" srcId="{C557614C-F630-4D5F-BE22-AB9FC945D279}" destId="{8E010497-E5A8-4319-AFB0-5D34092ECD88}" srcOrd="1" destOrd="0" presId="urn:microsoft.com/office/officeart/2005/8/layout/hierarchy3"/>
    <dgm:cxn modelId="{D4B51CCC-73C1-4C69-ACF7-B35EC18ACC7E}" type="presParOf" srcId="{4CCE11F2-9671-4C6B-9F76-2C10D78361EF}" destId="{2F8125D7-8EE8-4988-87E0-9DDFA76BED4A}" srcOrd="1" destOrd="0" presId="urn:microsoft.com/office/officeart/2005/8/layout/hierarchy3"/>
    <dgm:cxn modelId="{AE2BA19B-D010-408F-A83B-4877CE6CF9C3}" type="presParOf" srcId="{2F8125D7-8EE8-4988-87E0-9DDFA76BED4A}" destId="{E401CA66-E0CC-4580-B865-916053515C0A}" srcOrd="0" destOrd="0" presId="urn:microsoft.com/office/officeart/2005/8/layout/hierarchy3"/>
    <dgm:cxn modelId="{A72DE10E-544B-4B5F-808A-E2176FE3B276}" type="presParOf" srcId="{2F8125D7-8EE8-4988-87E0-9DDFA76BED4A}" destId="{502E3CA8-4633-4F6E-956E-8D77AF0B9A67}" srcOrd="1" destOrd="0" presId="urn:microsoft.com/office/officeart/2005/8/layout/hierarchy3"/>
    <dgm:cxn modelId="{F377733A-737C-49CA-A60C-B0FE42502F01}" type="presParOf" srcId="{2F8125D7-8EE8-4988-87E0-9DDFA76BED4A}" destId="{F1317D2F-48EA-4414-B8C3-0F0DF1020FA4}" srcOrd="2" destOrd="0" presId="urn:microsoft.com/office/officeart/2005/8/layout/hierarchy3"/>
    <dgm:cxn modelId="{7173DB83-A913-442C-8C8B-E383DE5DA7FA}" type="presParOf" srcId="{2F8125D7-8EE8-4988-87E0-9DDFA76BED4A}" destId="{06166254-EAD0-4311-851E-F063E7192781}" srcOrd="3" destOrd="0" presId="urn:microsoft.com/office/officeart/2005/8/layout/hierarchy3"/>
    <dgm:cxn modelId="{408E94AC-AEB4-4D9D-AA84-1F56B04785DF}" type="presParOf" srcId="{2F8125D7-8EE8-4988-87E0-9DDFA76BED4A}" destId="{6BDC0A78-E0F7-49BA-94F7-90F8325464B0}" srcOrd="4" destOrd="0" presId="urn:microsoft.com/office/officeart/2005/8/layout/hierarchy3"/>
    <dgm:cxn modelId="{0F02097F-1759-4493-BEA5-5A72407BEDF0}" type="presParOf" srcId="{2F8125D7-8EE8-4988-87E0-9DDFA76BED4A}" destId="{A0FCCB2E-3A45-460E-890E-5C6DC46BDDA2}" srcOrd="5" destOrd="0" presId="urn:microsoft.com/office/officeart/2005/8/layout/hierarchy3"/>
    <dgm:cxn modelId="{E8F4088B-4D01-4E8B-88B5-D38D0E0F19FE}" type="presParOf" srcId="{2F8125D7-8EE8-4988-87E0-9DDFA76BED4A}" destId="{05535EEA-AF24-4D00-970F-61BCA10C7B8D}" srcOrd="6" destOrd="0" presId="urn:microsoft.com/office/officeart/2005/8/layout/hierarchy3"/>
    <dgm:cxn modelId="{84EDD548-1D1E-4772-AE52-5E0E3954C1EC}" type="presParOf" srcId="{2F8125D7-8EE8-4988-87E0-9DDFA76BED4A}" destId="{35EFBF09-AA66-4304-8BE8-6A3B95A020A2}" srcOrd="7" destOrd="0" presId="urn:microsoft.com/office/officeart/2005/8/layout/hierarchy3"/>
    <dgm:cxn modelId="{D61D95ED-6562-4A7C-8F2A-D156CEF3F574}" type="presParOf" srcId="{2F8125D7-8EE8-4988-87E0-9DDFA76BED4A}" destId="{4E6E6751-9956-4500-A6E3-4CE75E8FD8B1}" srcOrd="8" destOrd="0" presId="urn:microsoft.com/office/officeart/2005/8/layout/hierarchy3"/>
    <dgm:cxn modelId="{D5C07907-5A6A-43FD-9B5E-74B29AD336E6}" type="presParOf" srcId="{2F8125D7-8EE8-4988-87E0-9DDFA76BED4A}" destId="{504CFDF2-BFBA-446F-8036-D8284116A0F4}" srcOrd="9" destOrd="0" presId="urn:microsoft.com/office/officeart/2005/8/layout/hierarchy3"/>
    <dgm:cxn modelId="{23D5782E-36E4-44A9-9240-DA40CA66AA57}" type="presParOf" srcId="{B388476D-662D-499E-86FF-075E40B9B116}" destId="{2FB5DE3C-867A-44B8-89CD-BAF599600FD9}" srcOrd="1" destOrd="0" presId="urn:microsoft.com/office/officeart/2005/8/layout/hierarchy3"/>
    <dgm:cxn modelId="{6015A3B5-0D3C-4F41-A70F-7265953380B9}" type="presParOf" srcId="{2FB5DE3C-867A-44B8-89CD-BAF599600FD9}" destId="{9DE9E381-FFCB-4D13-B9AA-C091B657A585}" srcOrd="0" destOrd="0" presId="urn:microsoft.com/office/officeart/2005/8/layout/hierarchy3"/>
    <dgm:cxn modelId="{521C8223-A193-468B-AB6E-BC33478B54C5}" type="presParOf" srcId="{9DE9E381-FFCB-4D13-B9AA-C091B657A585}" destId="{CCF1B5AD-441C-4182-AB14-F5EBF8654620}" srcOrd="0" destOrd="0" presId="urn:microsoft.com/office/officeart/2005/8/layout/hierarchy3"/>
    <dgm:cxn modelId="{FC8E4971-22A8-4863-86E9-8D16E0F36A9F}" type="presParOf" srcId="{9DE9E381-FFCB-4D13-B9AA-C091B657A585}" destId="{F5A8D68E-1317-4112-8179-3D951CA9F398}" srcOrd="1" destOrd="0" presId="urn:microsoft.com/office/officeart/2005/8/layout/hierarchy3"/>
    <dgm:cxn modelId="{E3560D86-76D3-49B7-A247-FE481784D276}" type="presParOf" srcId="{2FB5DE3C-867A-44B8-89CD-BAF599600FD9}" destId="{25491ECF-4A66-42F1-8AA3-00082B855958}" srcOrd="1" destOrd="0" presId="urn:microsoft.com/office/officeart/2005/8/layout/hierarchy3"/>
    <dgm:cxn modelId="{6FF16370-A3FE-470D-A527-487B994D3D4C}" type="presParOf" srcId="{25491ECF-4A66-42F1-8AA3-00082B855958}" destId="{584661F5-5507-495B-A407-8A7C5FB47BFB}" srcOrd="0" destOrd="0" presId="urn:microsoft.com/office/officeart/2005/8/layout/hierarchy3"/>
    <dgm:cxn modelId="{7E8D1ED9-4B05-479E-9BBD-DD88D37433A8}" type="presParOf" srcId="{25491ECF-4A66-42F1-8AA3-00082B855958}" destId="{811180F8-985E-43C1-93D2-0134FBDCA749}" srcOrd="1" destOrd="0" presId="urn:microsoft.com/office/officeart/2005/8/layout/hierarchy3"/>
    <dgm:cxn modelId="{19E910ED-E5D6-447A-A47D-86C2F587E104}" type="presParOf" srcId="{25491ECF-4A66-42F1-8AA3-00082B855958}" destId="{02E5087A-66B8-4DE2-95BB-74E7810B1BEB}" srcOrd="2" destOrd="0" presId="urn:microsoft.com/office/officeart/2005/8/layout/hierarchy3"/>
    <dgm:cxn modelId="{84815A74-47F2-4D83-AABB-40B4147AC9B5}" type="presParOf" srcId="{25491ECF-4A66-42F1-8AA3-00082B855958}" destId="{F0190A5B-D4D7-4B62-AD45-637EC09BC4FC}" srcOrd="3" destOrd="0" presId="urn:microsoft.com/office/officeart/2005/8/layout/hierarchy3"/>
    <dgm:cxn modelId="{843FDDDE-F2C5-43EA-BC20-78B22D280507}" type="presParOf" srcId="{B388476D-662D-499E-86FF-075E40B9B116}" destId="{B5F88AEE-451A-4C5A-8D98-001CB6888185}" srcOrd="2" destOrd="0" presId="urn:microsoft.com/office/officeart/2005/8/layout/hierarchy3"/>
    <dgm:cxn modelId="{08B119A0-239E-4F06-87B9-23149A1CCB30}" type="presParOf" srcId="{B5F88AEE-451A-4C5A-8D98-001CB6888185}" destId="{CE3720F1-9340-4685-87FD-D50F37CC033B}" srcOrd="0" destOrd="0" presId="urn:microsoft.com/office/officeart/2005/8/layout/hierarchy3"/>
    <dgm:cxn modelId="{0AA0A19D-3F7B-40AE-BFCE-E3AEC806B20E}" type="presParOf" srcId="{CE3720F1-9340-4685-87FD-D50F37CC033B}" destId="{A52CC481-1E94-45D5-998C-116D7F06F43C}" srcOrd="0" destOrd="0" presId="urn:microsoft.com/office/officeart/2005/8/layout/hierarchy3"/>
    <dgm:cxn modelId="{E4C5C769-6D99-4B07-941F-202EAFD1B72A}" type="presParOf" srcId="{CE3720F1-9340-4685-87FD-D50F37CC033B}" destId="{FA81A31F-68B4-47C4-B547-823393526F80}" srcOrd="1" destOrd="0" presId="urn:microsoft.com/office/officeart/2005/8/layout/hierarchy3"/>
    <dgm:cxn modelId="{CE646188-04F1-479C-BDA4-D86BFC5CE90D}" type="presParOf" srcId="{B5F88AEE-451A-4C5A-8D98-001CB6888185}" destId="{13D5A3C6-CE80-425E-9D29-FCD90E15EBB7}" srcOrd="1" destOrd="0" presId="urn:microsoft.com/office/officeart/2005/8/layout/hierarchy3"/>
    <dgm:cxn modelId="{0F390E7E-1A4A-41E4-A8CB-611AEECA9F89}" type="presParOf" srcId="{13D5A3C6-CE80-425E-9D29-FCD90E15EBB7}" destId="{EE9D00C4-D2C7-4FC5-8294-1E69973FB5F8}" srcOrd="0" destOrd="0" presId="urn:microsoft.com/office/officeart/2005/8/layout/hierarchy3"/>
    <dgm:cxn modelId="{2709D058-EE3B-4AFF-A77B-D32780DD89EE}" type="presParOf" srcId="{13D5A3C6-CE80-425E-9D29-FCD90E15EBB7}" destId="{5833CB5C-BF6D-4796-A3D1-E840B57D7143}" srcOrd="1" destOrd="0" presId="urn:microsoft.com/office/officeart/2005/8/layout/hierarchy3"/>
    <dgm:cxn modelId="{96E38BD7-A5BB-46DB-8F4B-D700E2AF6219}" type="presParOf" srcId="{13D5A3C6-CE80-425E-9D29-FCD90E15EBB7}" destId="{6A4A5C1A-F165-419D-AF4E-5B55115246BA}" srcOrd="2" destOrd="0" presId="urn:microsoft.com/office/officeart/2005/8/layout/hierarchy3"/>
    <dgm:cxn modelId="{3407DF50-F6D3-4805-9C1D-FA46F4058B91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61576" cy="629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9053"/>
              </a:lnTo>
              <a:lnTo>
                <a:pt x="161576" y="6290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71505" y="656796"/>
          <a:ext cx="1772774" cy="95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საწარმოს საბანკო ანგარიშზე დაფიქისრებულია პირის შენატანი</a:t>
          </a:r>
          <a:endParaRPr lang="en-US" sz="1100" b="0" kern="1200">
            <a:latin typeface="Sylfaen" pitchFamily="18" charset="0"/>
          </a:endParaRPr>
        </a:p>
      </dsp:txBody>
      <dsp:txXfrm>
        <a:off x="599456" y="684747"/>
        <a:ext cx="1716872" cy="898429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42521" cy="1940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0684"/>
              </a:lnTo>
              <a:lnTo>
                <a:pt x="142521" y="19406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2450" y="1714677"/>
          <a:ext cx="1742944" cy="1461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შენატანის განმახორციელებელი პირი დამფუძნებელია და ამ თანხით გაზრდილია საწარმოს კაპიტალი (წილის ღირებულება)</a:t>
          </a:r>
          <a:endParaRPr lang="en-US" sz="1100" kern="1200">
            <a:latin typeface="Sylfaen" pitchFamily="18" charset="0"/>
          </a:endParaRPr>
        </a:p>
      </dsp:txBody>
      <dsp:txXfrm>
        <a:off x="595266" y="1757493"/>
        <a:ext cx="1657312" cy="1376197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51617" cy="3835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5104"/>
              </a:lnTo>
              <a:lnTo>
                <a:pt x="151617" y="38351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61546" y="3473000"/>
          <a:ext cx="1728385" cy="17340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ვ</a:t>
          </a:r>
          <a:r>
            <a:rPr lang="ka-GE" sz="1100" kern="1200">
              <a:latin typeface="Sylfaen" pitchFamily="18" charset="0"/>
            </a:rPr>
            <a:t>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შენატანის განმახორციელებელი პირი დამფუძნებელია და შენატანი განხორციელებულია უსასყიდლო/</a:t>
          </a:r>
          <a:r>
            <a:rPr lang="en-US" sz="1100" kern="1200">
              <a:latin typeface="Sylfaen" pitchFamily="18" charset="0"/>
            </a:rPr>
            <a:t> </a:t>
          </a:r>
          <a:r>
            <a:rPr lang="ka-GE" sz="1100" kern="1200">
              <a:latin typeface="Sylfaen" pitchFamily="18" charset="0"/>
            </a:rPr>
            <a:t>აუნაზღაურებადი დახმარების სახით </a:t>
          </a:r>
          <a:endParaRPr lang="en-US" sz="1100" kern="1200">
            <a:latin typeface="Sylfaen" pitchFamily="18" charset="0"/>
          </a:endParaRPr>
        </a:p>
      </dsp:txBody>
      <dsp:txXfrm>
        <a:off x="612169" y="3523623"/>
        <a:ext cx="1627139" cy="1632778"/>
      </dsp:txXfrm>
    </dsp:sp>
    <dsp:sp modelId="{05535EEA-AF24-4D00-970F-61BCA10C7B8D}">
      <dsp:nvSpPr>
        <dsp:cNvPr id="0" name=""/>
        <dsp:cNvSpPr/>
      </dsp:nvSpPr>
      <dsp:spPr>
        <a:xfrm>
          <a:off x="409928" y="504908"/>
          <a:ext cx="154547" cy="5431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1537"/>
              </a:lnTo>
              <a:lnTo>
                <a:pt x="154547" y="5431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FBF09-AA66-4304-8BE8-6A3B95A020A2}">
      <dsp:nvSpPr>
        <dsp:cNvPr id="0" name=""/>
        <dsp:cNvSpPr/>
      </dsp:nvSpPr>
      <dsp:spPr>
        <a:xfrm>
          <a:off x="564476" y="5419263"/>
          <a:ext cx="1696763" cy="1034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3: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უსასყიდლო შენატანი განხორციელებულია საწარმოს დირექტორის ან სხვა პირის მიერ</a:t>
          </a:r>
          <a:endParaRPr lang="en-US" sz="1100" kern="1200">
            <a:latin typeface="Sylfaen" pitchFamily="18" charset="0"/>
          </a:endParaRPr>
        </a:p>
      </dsp:txBody>
      <dsp:txXfrm>
        <a:off x="594771" y="5449558"/>
        <a:ext cx="1636173" cy="973774"/>
      </dsp:txXfrm>
    </dsp:sp>
    <dsp:sp modelId="{4E6E6751-9956-4500-A6E3-4CE75E8FD8B1}">
      <dsp:nvSpPr>
        <dsp:cNvPr id="0" name=""/>
        <dsp:cNvSpPr/>
      </dsp:nvSpPr>
      <dsp:spPr>
        <a:xfrm>
          <a:off x="409928" y="504908"/>
          <a:ext cx="156776" cy="6428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8114"/>
              </a:lnTo>
              <a:lnTo>
                <a:pt x="156776" y="64281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CFDF2-BFBA-446F-8036-D8284116A0F4}">
      <dsp:nvSpPr>
        <dsp:cNvPr id="0" name=""/>
        <dsp:cNvSpPr/>
      </dsp:nvSpPr>
      <dsp:spPr>
        <a:xfrm>
          <a:off x="566705" y="6549690"/>
          <a:ext cx="1614919" cy="766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აღნიშნული შენატანი დაბრუნებული არ არის</a:t>
          </a:r>
          <a:endParaRPr lang="en-US" sz="1100" kern="1200">
            <a:latin typeface="Sylfaen" pitchFamily="18" charset="0"/>
          </a:endParaRPr>
        </a:p>
      </dsp:txBody>
      <dsp:txXfrm>
        <a:off x="589160" y="6572145"/>
        <a:ext cx="1570009" cy="721753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12822" cy="930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772"/>
              </a:lnTo>
              <a:lnTo>
                <a:pt x="112822" y="930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47791" y="708435"/>
          <a:ext cx="2058094" cy="14326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პირველ ვარიანტში, დამფუძნებლის შენატანი არ ექვემდებარება ერთობლივ შემოსავალში ასახვას</a:t>
          </a:r>
          <a:endParaRPr lang="en-US" sz="1100" kern="1200">
            <a:latin typeface="Sylfaen" pitchFamily="18" charset="0"/>
          </a:endParaRPr>
        </a:p>
      </dsp:txBody>
      <dsp:txXfrm>
        <a:off x="2789753" y="750397"/>
        <a:ext cx="1974170" cy="1348764"/>
      </dsp:txXfrm>
    </dsp:sp>
    <dsp:sp modelId="{02E5087A-66B8-4DE2-95BB-74E7810B1BEB}">
      <dsp:nvSpPr>
        <dsp:cNvPr id="0" name=""/>
        <dsp:cNvSpPr/>
      </dsp:nvSpPr>
      <dsp:spPr>
        <a:xfrm>
          <a:off x="2589248" y="494006"/>
          <a:ext cx="91440" cy="2218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8400"/>
              </a:lnTo>
              <a:lnTo>
                <a:pt x="132904" y="22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90A5B-D4D7-4B62-AD45-637EC09BC4FC}">
      <dsp:nvSpPr>
        <dsp:cNvPr id="0" name=""/>
        <dsp:cNvSpPr/>
      </dsp:nvSpPr>
      <dsp:spPr>
        <a:xfrm>
          <a:off x="2722153" y="2298931"/>
          <a:ext cx="1996234" cy="8269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მ</a:t>
          </a:r>
          <a:r>
            <a:rPr lang="ka-GE" sz="1100" kern="1200">
              <a:latin typeface="Sylfaen" pitchFamily="18" charset="0"/>
            </a:rPr>
            <a:t>ე-2 და მე-3 ვარიანტში, შენატანით უნდა გაეზარდა ერთობლივი შემოსავალი</a:t>
          </a:r>
          <a:endParaRPr lang="en-US" sz="1100" kern="1200">
            <a:latin typeface="Sylfaen" pitchFamily="18" charset="0"/>
          </a:endParaRPr>
        </a:p>
      </dsp:txBody>
      <dsp:txXfrm>
        <a:off x="2746374" y="2323152"/>
        <a:ext cx="1947792" cy="778508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42182" cy="1037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7600"/>
              </a:lnTo>
              <a:lnTo>
                <a:pt x="142182" y="1037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640" y="756060"/>
          <a:ext cx="1702909" cy="15675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Sylfaen" pitchFamily="18" charset="0"/>
            </a:rPr>
            <a:t>მ</a:t>
          </a:r>
          <a:r>
            <a:rPr lang="ka-GE" sz="1100" b="0" i="0" kern="1200">
              <a:latin typeface="Sylfaen" pitchFamily="18" charset="0"/>
            </a:rPr>
            <a:t>ე-2 და მე-3 ვარიანტში, შენატანის თანხით უნდა გაიზარდოს ერთობლივი შემოსავალი და დაკორექტირდეს მოგება (ზარალი)</a:t>
          </a:r>
          <a:endParaRPr lang="en-US" sz="1100" b="0" i="0" kern="1200">
            <a:latin typeface="Sylfaen" pitchFamily="18" charset="0"/>
          </a:endParaRPr>
        </a:p>
      </dsp:txBody>
      <dsp:txXfrm>
        <a:off x="5643552" y="801972"/>
        <a:ext cx="1611085" cy="1475713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31179" cy="2809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9596"/>
              </a:lnTo>
              <a:lnTo>
                <a:pt x="131179" y="28095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586638" y="2499308"/>
          <a:ext cx="1686946" cy="1625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მე-2 და მე-3 ვარიანტში, მოგების დეკლარაციაში გადასახადის თანხის შემცირების შემთხვევაში, პირი დაჯარიმდება </a:t>
          </a:r>
          <a:r>
            <a:rPr lang="en-US" sz="1100" kern="1200">
              <a:latin typeface="Sylfaen" pitchFamily="18" charset="0"/>
            </a:rPr>
            <a:t>            </a:t>
          </a:r>
          <a:r>
            <a:rPr lang="ka-GE" sz="1100" kern="1200">
              <a:latin typeface="Sylfaen" pitchFamily="18" charset="0"/>
            </a:rPr>
            <a:t>(სსკ 132-ე მუხლი)</a:t>
          </a:r>
          <a:endParaRPr lang="en-US" sz="1100" kern="1200">
            <a:latin typeface="Sylfaen" pitchFamily="18" charset="0"/>
          </a:endParaRPr>
        </a:p>
      </dsp:txBody>
      <dsp:txXfrm>
        <a:off x="5634234" y="2546904"/>
        <a:ext cx="1591754" cy="1529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C5B8-83C4-4CE2-B478-F4EAE313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2013-09-20T14:13:00Z</dcterms:created>
  <dcterms:modified xsi:type="dcterms:W3CDTF">2013-09-20T14:14:00Z</dcterms:modified>
</cp:coreProperties>
</file>