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9D1" w:rsidRPr="00FD0C8A" w:rsidRDefault="001859D1" w:rsidP="00FD0C8A">
      <w:pPr>
        <w:pStyle w:val="mimgebixml"/>
      </w:pPr>
      <w:bookmarkStart w:id="0" w:name="_GoBack"/>
      <w:bookmarkEnd w:id="0"/>
      <w:r w:rsidRPr="00FD0C8A">
        <w:t>შემოსავლების სამსახურის უფროსის</w:t>
      </w:r>
    </w:p>
    <w:p w:rsidR="001859D1" w:rsidRPr="00FD0C8A" w:rsidRDefault="001859D1" w:rsidP="00FD0C8A">
      <w:pPr>
        <w:pStyle w:val="saxexml"/>
        <w:rPr>
          <w:lang w:val="en-US"/>
        </w:rPr>
      </w:pPr>
      <w:r w:rsidRPr="00FD0C8A">
        <w:rPr>
          <w:lang w:val="en-US"/>
        </w:rPr>
        <w:t>ბრძანება №20440</w:t>
      </w:r>
    </w:p>
    <w:p w:rsidR="001859D1" w:rsidRPr="00FD0C8A" w:rsidRDefault="001859D1" w:rsidP="00FD0C8A">
      <w:pPr>
        <w:pStyle w:val="tarigixml"/>
      </w:pPr>
      <w:r w:rsidRPr="00FD0C8A">
        <w:t>2014 წლის 10 აპრილი</w:t>
      </w:r>
    </w:p>
    <w:p w:rsidR="001859D1" w:rsidRPr="00FD0C8A" w:rsidRDefault="001859D1" w:rsidP="00FD0C8A">
      <w:pPr>
        <w:pStyle w:val="adgilixml"/>
      </w:pPr>
      <w:r w:rsidRPr="00FD0C8A">
        <w:t>ქ. თბილისიქ</w:t>
      </w:r>
    </w:p>
    <w:p w:rsidR="001859D1" w:rsidRPr="00FD0C8A" w:rsidRDefault="001859D1" w:rsidP="00FD0C8A">
      <w:pPr>
        <w:pStyle w:val="sataurixml"/>
      </w:pPr>
      <w:r w:rsidRPr="00FD0C8A">
        <w:t>საჯარო სამართლის იურიდიული პირის – შემოსავლების სამსახურის სისტემაში სტაჟირების გავლის წესის დამტკიცების შესახებ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საქართველოს ზოგადი ადმინისტრაციული კოდექსის 61-ე მუხლისა და „საჯარო სამართლის იურიდიული პირის – შემოსავლების სამსახურის დებულების დამტკიცების შესახებ“ საქართველოს ფინანსთა მინისტრის 2011 წლის 23 მაისის №303 ბრძანებით დამტკიცებული დებულების მე-3 მუხლის მე-2 პუნქტის „ლ</w:t>
      </w:r>
      <w:r w:rsidRPr="00FD0C8A">
        <w:rPr>
          <w:vertAlign w:val="superscript"/>
        </w:rPr>
        <w:t>1</w:t>
      </w:r>
      <w:r w:rsidRPr="00FD0C8A">
        <w:t xml:space="preserve">“ და „უ“ ქვეპუნქტების საფუძველზე, </w:t>
      </w:r>
      <w:r w:rsidRPr="00FD0C8A">
        <w:rPr>
          <w:b/>
          <w:bCs/>
        </w:rPr>
        <w:t>ვ ბ რ ძ ა ნ ე ბ: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1. დამტკიცდეს</w:t>
      </w:r>
      <w:r>
        <w:t xml:space="preserve"> </w:t>
      </w:r>
      <w:r w:rsidRPr="00FD0C8A">
        <w:t>საჯარო სამართლის იურიდიული პირის – შემოსავლების სამსახურის სისტემაში სტაჟირების გავლის წესი</w:t>
      </w:r>
      <w:r>
        <w:t>.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2. ძალადაკარგულად გამოცხადდეს „საჯარო სამართლის იურიდიული პირის –შემოსავლების სამსახურის სისტემაში სტაჟირების გავლის წესის დამტკიცების შესახებ“ შემოსავლების სამსახურის უფროსის 2012 წლის 1 მაისის №7263 ბრძანება.</w:t>
      </w:r>
    </w:p>
    <w:p w:rsidR="001859D1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3. ეს ბრძანება ამოქმედდეს ხელმოწერისთანავე.</w:t>
      </w:r>
    </w:p>
    <w:p w:rsidR="001859D1" w:rsidRPr="00983759" w:rsidRDefault="001859D1" w:rsidP="00FD0C8A">
      <w:pPr>
        <w:pStyle w:val="abzacixml"/>
        <w:tabs>
          <w:tab w:val="left" w:pos="283"/>
        </w:tabs>
        <w:ind w:firstLine="180"/>
        <w:rPr>
          <w:b/>
          <w:bCs/>
        </w:rPr>
      </w:pPr>
    </w:p>
    <w:p w:rsidR="001859D1" w:rsidRPr="00983759" w:rsidRDefault="001859D1" w:rsidP="00FD0C8A">
      <w:pPr>
        <w:pStyle w:val="abzacixml"/>
        <w:tabs>
          <w:tab w:val="left" w:pos="283"/>
        </w:tabs>
        <w:ind w:firstLine="180"/>
        <w:rPr>
          <w:b/>
          <w:bCs/>
          <w:lang w:val="ka-GE"/>
        </w:rPr>
      </w:pPr>
      <w:r>
        <w:rPr>
          <w:b/>
          <w:bCs/>
          <w:lang w:val="ka-GE"/>
        </w:rPr>
        <w:t xml:space="preserve"> </w:t>
      </w:r>
      <w:r w:rsidRPr="00983759">
        <w:rPr>
          <w:b/>
          <w:bCs/>
          <w:lang w:val="ka-GE"/>
        </w:rPr>
        <w:t>ი. გვარამაძე</w:t>
      </w:r>
    </w:p>
    <w:p w:rsidR="001859D1" w:rsidRPr="00FD0C8A" w:rsidRDefault="001859D1" w:rsidP="00FD0C8A">
      <w:pPr>
        <w:pStyle w:val="abzacixml"/>
        <w:ind w:firstLine="180"/>
        <w:jc w:val="center"/>
        <w:rPr>
          <w:b/>
          <w:bCs/>
        </w:rPr>
      </w:pPr>
    </w:p>
    <w:p w:rsidR="001859D1" w:rsidRPr="00FD0C8A" w:rsidRDefault="001859D1" w:rsidP="00FD0C8A">
      <w:pPr>
        <w:pStyle w:val="abzacixml"/>
        <w:ind w:firstLine="180"/>
        <w:jc w:val="center"/>
        <w:rPr>
          <w:b/>
          <w:bCs/>
        </w:rPr>
      </w:pPr>
      <w:r w:rsidRPr="00FD0C8A">
        <w:rPr>
          <w:b/>
          <w:bCs/>
        </w:rPr>
        <w:t xml:space="preserve">საჯარო სამართლის იურიდიული პირის </w:t>
      </w:r>
      <w:r w:rsidRPr="00FD0C8A">
        <w:t>–</w:t>
      </w:r>
      <w:r w:rsidRPr="00FD0C8A">
        <w:rPr>
          <w:b/>
          <w:bCs/>
        </w:rPr>
        <w:t xml:space="preserve"> შემოსავლების სამსახურის სისტემაში სტაჟირების გავლის წესი</w:t>
      </w:r>
    </w:p>
    <w:p w:rsidR="001859D1" w:rsidRPr="00FD0C8A" w:rsidRDefault="001859D1" w:rsidP="00FD0C8A">
      <w:pPr>
        <w:pStyle w:val="abzacixml"/>
        <w:ind w:firstLine="180"/>
        <w:jc w:val="center"/>
        <w:rPr>
          <w:b/>
          <w:bCs/>
        </w:rPr>
      </w:pPr>
    </w:p>
    <w:p w:rsidR="001859D1" w:rsidRPr="00FD0C8A" w:rsidRDefault="001859D1" w:rsidP="00FD0C8A">
      <w:pPr>
        <w:pStyle w:val="abzacixml"/>
        <w:ind w:firstLine="180"/>
        <w:jc w:val="center"/>
        <w:rPr>
          <w:b/>
          <w:bCs/>
        </w:rPr>
      </w:pPr>
      <w:r w:rsidRPr="00FD0C8A">
        <w:rPr>
          <w:b/>
          <w:bCs/>
        </w:rPr>
        <w:t>თავი I. ზოგადი დებულებანი</w:t>
      </w:r>
    </w:p>
    <w:p w:rsidR="001859D1" w:rsidRPr="00FD0C8A" w:rsidRDefault="001859D1" w:rsidP="00FD0C8A">
      <w:pPr>
        <w:pStyle w:val="abzacixml"/>
        <w:ind w:firstLine="180"/>
        <w:rPr>
          <w:b/>
          <w:bCs/>
        </w:rPr>
      </w:pPr>
      <w:r w:rsidRPr="00FD0C8A">
        <w:rPr>
          <w:b/>
          <w:bCs/>
        </w:rPr>
        <w:t xml:space="preserve">მუხლი 1. 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1. საჯარო სამართლის იურიდიული პირის – შემოსავლების სამსახურის სისტემაში სტაჟირების გავლის წესი (შემდგომში – წესი) განსაზღვრავს საჯარო სამართლის იურიდიული პირის – შემოსავლების სამსახურის (შემდგომში – სამსახური) სტრუქტურულ ერთეულებში სტაჟირების გავლის წესსა და პირობებს.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2. სამსახურის სისტემაში სტაჟირების მიზანია ერთიანი საკადრო პოლიტიკის გასატარებლად კადრების რეზერვის შექმნის ხელშეწყობა, პოტენციური თანამშრომლის მომზადება, მათი პროფესიული განვითარება, პრაქტიკული უნარ-ჩვევების გამომუშავება და სრულყოფა.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3. სამსახურის სისტემაში სტაჟირება ემყარება შემდეგ პრინციპებს: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ა) სტაჟირების მსურველთათვის სამსახურის მუშაობის პროცესში მონაწილეობის თანაბარი ხელმისაწვდომობის უზრუნველყოფა;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ბ) სამუშაო და პრაქტიკული უნარ-ჩვევების გამომუშავებისა და პროფესიული განვითარების მაქსიმალური ხელშეწყობა;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გ) ახალგაზრდა სპეციალისტებისათვის დამოუკიდებელი მუშაობისა და შემოქმედებითი ინიციატივების გამოვლენისათვის საჭირო პირობების შექმნა;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დ) ახალგაზრდა სპეციალისტების დასაქმების შესაძლებლობის შექმნა.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lastRenderedPageBreak/>
        <w:tab/>
        <w:t>4. წესის მიზნებისათვის გამოყენებულ ტერმინებს აქვთ შემდეგი მნიშვნელობა: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ა) სტაჟირება – სამსახურის სისტემაში ამ წესით რეგულირებადი ანაზღაურებადი ან ანაზღაურების გარეშე საქმიანობა;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ბ) სტაჟიორი – პირი, რომელიც ამ წესის საფუძველზე გადის სტაჟირებას;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გ) კანდიდატი – პირი, რომელსაც ამ წესის შესაბამისად სამსახურში წარმოდგენილი აქვს განაცხადი სტაჟირების გავლის შესახებ.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5. სამსახურის სისტემაში სტაჟირების საერთო ვადა განისაზღვრება 3 თვიდან - ერთ წლამდე.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6. სტაჟირების ვადა შესაძლებელია გაგრძელდეს სამსახურის უფროსის გადაწყვეტილებით.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 xml:space="preserve">7. სამსახურის უფროსის გადაწყვეტილებით, სამსახურის სისტემაში სტაჟირება შეიძლება იყოს ანაზღაურებადი ან ანაზღაურების გარეშე. სტაჟირების ანაზღაურების ოდენობას განსაზღვრავს სამსახურის უფროსი. 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8. ანაზღაურებადი სტაჟირების ვადა ითვლება საერთო შრომით სტაჟში.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 xml:space="preserve">9. სტაჟირების პროცესების კოორდინაციასა და საორგანიზაციო საკითხების უზრუნველყოფაზე პასუხისმგებელია სამსახურის აპარატი. </w:t>
      </w:r>
    </w:p>
    <w:p w:rsidR="001859D1" w:rsidRPr="00FD0C8A" w:rsidRDefault="001859D1" w:rsidP="00FD0C8A">
      <w:pPr>
        <w:pStyle w:val="abzacixml"/>
        <w:ind w:firstLine="180"/>
        <w:jc w:val="center"/>
        <w:rPr>
          <w:b/>
          <w:bCs/>
        </w:rPr>
      </w:pPr>
    </w:p>
    <w:p w:rsidR="001859D1" w:rsidRPr="00FD0C8A" w:rsidRDefault="001859D1" w:rsidP="00FD0C8A">
      <w:pPr>
        <w:pStyle w:val="abzacixml"/>
        <w:ind w:firstLine="180"/>
        <w:jc w:val="center"/>
        <w:rPr>
          <w:b/>
          <w:bCs/>
        </w:rPr>
      </w:pPr>
      <w:r w:rsidRPr="00FD0C8A">
        <w:rPr>
          <w:b/>
          <w:bCs/>
        </w:rPr>
        <w:t>თავი II. სტაჟირების შესახებ კონკურსის გამოცხადება და შერჩევის პროცედურა</w:t>
      </w:r>
    </w:p>
    <w:p w:rsidR="001859D1" w:rsidRPr="00FD0C8A" w:rsidRDefault="001859D1" w:rsidP="00FD0C8A">
      <w:pPr>
        <w:pStyle w:val="abzacixml"/>
        <w:ind w:firstLine="180"/>
        <w:jc w:val="center"/>
        <w:rPr>
          <w:b/>
          <w:bCs/>
        </w:rPr>
      </w:pP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  <w:rPr>
          <w:b/>
          <w:bCs/>
        </w:rPr>
      </w:pPr>
      <w:r w:rsidRPr="00FD0C8A">
        <w:rPr>
          <w:b/>
          <w:bCs/>
        </w:rPr>
        <w:t xml:space="preserve">  მუხლი 2. 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1. სამსახურში სტაჟიორთა მიღების საფუძვლებია: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ა) სამსახურის სისტემაში სტაჟირების გავლის შესახებ კონკურსის გამოცხადება;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ბ) სამსახურსა და უმაღლეს საგანმანათლებლო დაწესებულებას (აკრედიტებული) შორის გაფორმებული მემორანდუმი;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გ) სამსახურის უფროსის გადაწყვეტილება.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 xml:space="preserve">2. სამსახურის სტრუქტურული ერთეულის ხელმძღვანელების მიერ მოწოდებული ინფორმაციის შეკრების/გაანალიზების შემდგომ (წინა წლების სტატისტიკური მონაცემებზე დაყრდნობით საჭიროების კვლევის შემდგომ) სამსახურის აპარატი ამზადებს თემატიკის შესაბამისად სასწავლო პროგრამებს და სამსახურის უფროსს წარუდგენს წინადადებებს სტაჟიორთა კონკურსის წესით მიღების პროცესის შესახებ. 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3. სამსახურის სისტემაში სტაჟირების გავლის შესახებ კონკურსის თაობაზე ინფორმაცია ქვეყნდება სამსახურის ვებგვერდზე ან/და მასობრივი საინფორმაციო საშუალებებით.</w:t>
      </w:r>
    </w:p>
    <w:p w:rsidR="001859D1" w:rsidRPr="00FD0C8A" w:rsidRDefault="001859D1" w:rsidP="00FD0C8A">
      <w:pPr>
        <w:pStyle w:val="abzacixml"/>
        <w:ind w:firstLine="180"/>
      </w:pPr>
      <w:r w:rsidRPr="00FD0C8A">
        <w:t xml:space="preserve">   4. კონკურსის ჩატარების შესახებ ინფორმაცია უნდა შეიცავდეს შემდეგ მონაცემებს: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ა) სამსახურის სტრუქტურული ერთეულის დასახელებას, სადაც ცხადდება სტაჟირების შესარჩევი კონკურსი;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ბ) ინფორმაციას სტაჟირების ანაზღაურების შესახებ;</w:t>
      </w:r>
      <w:r w:rsidRPr="00FD0C8A">
        <w:tab/>
      </w:r>
    </w:p>
    <w:p w:rsidR="001859D1" w:rsidRPr="00FD0C8A" w:rsidRDefault="001859D1" w:rsidP="00FD0C8A">
      <w:pPr>
        <w:pStyle w:val="abzacixml"/>
        <w:ind w:firstLine="180"/>
      </w:pPr>
      <w:r w:rsidRPr="00FD0C8A">
        <w:t xml:space="preserve">    გ) ინფორმაციას სტაჟირების ხანგრძლივობის შესახებ;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დ) კონკურსის საფუძველზე შესარჩევი სტაჟიორების რაოდენობას;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ე) კონკურსში მონაწილეობის აუცილებელ პირობებს;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ვ) კონკურსში მონაწილეობის მსურველთა განაცხადების მიღების წესსა და დროს;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ზ) კონკურსის თემატიკას;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თ) კონკურსის ჩატარების ფორმას (აპლიკაციების გადარჩევა, გასაუბრება ან/და ტესტირება).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lastRenderedPageBreak/>
        <w:tab/>
        <w:t>5. სამსახურსა და უმაღლეს საგანმანათლებლო დაწესებულებას (აკრედიტებული) შორის გაფორმებული მემორანდუმის საფუძველზე სამსახურში სტაჟიორად მიიღება უმაღლესი საგანმანათლებლო დაწესებულების წარჩინებული სტუდენტი.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</w:r>
      <w:r w:rsidRPr="00FD0C8A">
        <w:tab/>
      </w:r>
    </w:p>
    <w:p w:rsidR="001859D1" w:rsidRPr="00FD0C8A" w:rsidRDefault="001859D1" w:rsidP="00FD0C8A">
      <w:pPr>
        <w:pStyle w:val="muxlixml"/>
        <w:tabs>
          <w:tab w:val="left" w:pos="283"/>
        </w:tabs>
        <w:rPr>
          <w:lang w:val="en-US"/>
        </w:rPr>
      </w:pPr>
      <w:r w:rsidRPr="00FD0C8A">
        <w:rPr>
          <w:lang w:val="en-US"/>
        </w:rPr>
        <w:tab/>
        <w:t xml:space="preserve">მუხლი 3. </w:t>
      </w:r>
      <w:r w:rsidRPr="00FD0C8A">
        <w:rPr>
          <w:lang w:val="en-US"/>
        </w:rPr>
        <w:tab/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სამსახურის სისტემაში სტაჟირებაზე მიიღება საქართველოს ქმედუნარიანი მოქალაქე, რომელსაც აქვს უმაღლესი განათლება ან არის უმაღლესი საგანმანათლებლო დაწესებულების (აკრედიტებული) დამამთავრებელი კურსის სტუდენტი (სტუდენტებისთვის სავალდებულოა უმაღლესი საგანმანათლებლო დაწესებულებიდან დახასიათების/რეკომენდაციის სამსახურში წარმოდგენა).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</w:r>
    </w:p>
    <w:p w:rsidR="001859D1" w:rsidRPr="00FD0C8A" w:rsidRDefault="001859D1" w:rsidP="00FD0C8A">
      <w:pPr>
        <w:pStyle w:val="muxlixml"/>
        <w:tabs>
          <w:tab w:val="left" w:pos="283"/>
        </w:tabs>
        <w:rPr>
          <w:lang w:val="en-US"/>
        </w:rPr>
      </w:pPr>
      <w:r w:rsidRPr="00FD0C8A">
        <w:rPr>
          <w:lang w:val="en-US"/>
        </w:rPr>
        <w:tab/>
        <w:t>მუხლი 4.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1. კონკურსის წესით სტაჟიორთა მიღების მიზნით იქმნება სტაჟიორთა შესარჩევი კომისია (შემდგომში – კომისია), რომლის შემადგენლობას განსაზღვრავს სამსახურის უფროსი.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2. სტაჟიორთა კონკურსის ორგანიზაციულ უზრუნველყოფას (კონკურსის მოსამზადებელი სამუშაოები, წინასწარ დადგენილი დამატებითი მოთხოვნების შესაბამისად, კანდიდატთა აპლიკაციების გადარჩევა, საბუთების შემოწმება და კომისიისათვის წარდგენა) ახორციელებს სამსახურის აპარატი.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3. კონკურსი შესაძლებელია მოიცავდეს შემდეგ ეტაპებს: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ა) აპლიკაციების შეფასება/გადარჩევა;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ბ) წერითი დავალება;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გ) სხვადასხვა სახის ტესტირება;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დ) გასაუბრება.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4. კანდიდატების აპლიკაციების შეფასება/გადარჩევა ხორციელდება სამსახურის აპარატის მიერ, საკონკურსო ინფორმაციით განსაზღვრულ პირობებთან კანდიდატის შესაბამისობის დადგენის გზით.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5. აპლიკაციების შეფასება/გადარჩევის შემდეგ კანდიდატს შეიძლება ჩაუტარდეს წერითი დავალება ან/და სხვადასხვა სახის ტესტირება ან/და გასაუბრება. ტესტირებაში დადებითი შეფასების მიღების შემთხვევაში კანდიდატს შესაძლებელია ჩაუტარდეს გასაუბრება.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 xml:space="preserve">6. ტესტირების ან/და გასაუბრების შედეგებზე გადაწყვეტილებას იღებს კომისია, რომელიც წინადადებებს წარუდგენს სამსახურის უფროსს. 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 xml:space="preserve">7. უმაღლეს საგანმანათლებლო დაწესებულებასა (აკრედიტებული) და სამსახურს შორის გაფორმებული მემორანდუმის გათვალისწინებით, უმაღლესი საგანმანათლებლო დაწესებულების ხელმძღვანელის წერილობითი მომართვის/რეკომენდაციის საფუძველზე წარმატებული სტუდენტის ცოდნის სამსახურში დადგენილ მოთხოვნებთან შესაბამისობის დადგენის შემდგომ, განიხილება მისი სამსახურის სტრუქტურულ ერთეულში სტაჟიორად დანიშვნის საკითხი, კანდიდატს შესაძლებელია ჩაუტარდეს გასაუბრება. 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8. სტაჟირების კონკურსის წარმატებით გავლის შემდგომ, შერჩეულმა კანდიდატებმა სამსახურის აპარატში უნდა წარმოადგინონ შემდეგი დოკუმენტაცია: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ა) პირადობის მოწმობის ასლი;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lastRenderedPageBreak/>
        <w:tab/>
        <w:t>ბ) ფოტოსურათი (ერთი დაბეჭდილი და ციფრული ფორმით დისკზე);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გ) დიპლომის ასლი ან ცნობა უმაღლესი საგანმანათლებლო დაწესებულებიდან;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დ) ცნობა ნასამართლეობის შესახებ.</w:t>
      </w:r>
    </w:p>
    <w:p w:rsidR="001859D1" w:rsidRPr="00FD0C8A" w:rsidRDefault="001859D1" w:rsidP="00FD0C8A">
      <w:pPr>
        <w:pStyle w:val="abzacixml"/>
        <w:ind w:firstLine="180"/>
      </w:pPr>
      <w:r w:rsidRPr="00FD0C8A">
        <w:t xml:space="preserve">  9. მოთხოვნილი დოკუმენტაციის არ წარმოდგენის, ან არასრულად წარმოდგენის შემთხვევაში, კანდიდატის სტაჟიორად დანიშვნის საკითხი არ განიხილება.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10. სამსახური ვალდებული არ არის დაუსაბუთოს კანდიდატს თავისი გადაწყვეტილება სტაჟირებაზე უარის თქმის შესახებ.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  <w:jc w:val="center"/>
        <w:rPr>
          <w:b/>
          <w:bCs/>
        </w:rPr>
      </w:pPr>
    </w:p>
    <w:p w:rsidR="001859D1" w:rsidRPr="00FD0C8A" w:rsidRDefault="001859D1" w:rsidP="00FD0C8A">
      <w:pPr>
        <w:pStyle w:val="abzacixml"/>
        <w:ind w:firstLine="180"/>
        <w:jc w:val="center"/>
        <w:rPr>
          <w:b/>
          <w:bCs/>
        </w:rPr>
      </w:pPr>
    </w:p>
    <w:p w:rsidR="001859D1" w:rsidRPr="00FD0C8A" w:rsidRDefault="001859D1" w:rsidP="00FD0C8A">
      <w:pPr>
        <w:pStyle w:val="abzacixml"/>
        <w:ind w:firstLine="180"/>
        <w:jc w:val="center"/>
        <w:rPr>
          <w:b/>
          <w:bCs/>
        </w:rPr>
      </w:pPr>
      <w:r w:rsidRPr="00FD0C8A">
        <w:rPr>
          <w:b/>
          <w:bCs/>
        </w:rPr>
        <w:t>თავი III. სტაჟირების პროცესი</w:t>
      </w:r>
    </w:p>
    <w:p w:rsidR="001859D1" w:rsidRPr="00FD0C8A" w:rsidRDefault="001859D1" w:rsidP="00FD0C8A">
      <w:pPr>
        <w:pStyle w:val="abzacixml"/>
        <w:ind w:firstLine="180"/>
        <w:rPr>
          <w:b/>
          <w:bCs/>
        </w:rPr>
      </w:pPr>
      <w:r w:rsidRPr="00FD0C8A">
        <w:t xml:space="preserve">     </w:t>
      </w:r>
      <w:r w:rsidRPr="00FD0C8A">
        <w:rPr>
          <w:b/>
          <w:bCs/>
        </w:rPr>
        <w:t xml:space="preserve">მუხლი 5. </w:t>
      </w:r>
    </w:p>
    <w:p w:rsidR="001859D1" w:rsidRPr="00FD0C8A" w:rsidRDefault="001859D1" w:rsidP="00FD0C8A">
      <w:pPr>
        <w:pStyle w:val="abzacixml"/>
        <w:ind w:firstLine="180"/>
      </w:pPr>
      <w:r w:rsidRPr="00FD0C8A">
        <w:t xml:space="preserve">     1. კანდიდატთან დაკავშირებით, რომელიც წარმატებით გაივლის სტაჟირების კონკურსს, სამსახურის უფროსი გამოსცემს ინდივიდუალურ ადმინისტრაციულ-სამართლებრივ აქტს სტაჟიორად დანიშვნის შესახებ. </w:t>
      </w:r>
    </w:p>
    <w:p w:rsidR="001859D1" w:rsidRPr="00FD0C8A" w:rsidRDefault="001859D1" w:rsidP="00FD0C8A">
      <w:pPr>
        <w:pStyle w:val="abzacixml"/>
        <w:ind w:firstLine="180"/>
      </w:pPr>
      <w:r w:rsidRPr="00FD0C8A">
        <w:rPr>
          <w:color w:val="FF0000"/>
        </w:rPr>
        <w:t xml:space="preserve">     </w:t>
      </w:r>
      <w:r w:rsidRPr="00FD0C8A">
        <w:t>2. სტაჟიორად დანიშვნამდე, კანდიდატი ვალდებულია გაეცნოს ამ წესს, სამსახურის შინაგანაწესს და აღნიშნული წესების გაცნობა და პირობების შესრულების ვალდებულება დაადასტუროს ხელწერილით, რომელიც თან ერთვის სტაჟიორის პირად საქმეს.</w:t>
      </w:r>
    </w:p>
    <w:p w:rsidR="001859D1" w:rsidRPr="00FD0C8A" w:rsidRDefault="001859D1" w:rsidP="00FD0C8A">
      <w:pPr>
        <w:pStyle w:val="abzacixml"/>
        <w:ind w:firstLine="180"/>
      </w:pPr>
      <w:r w:rsidRPr="00FD0C8A">
        <w:t xml:space="preserve">     3. სტაჟირება ხორციელდება სამსახურის აპარატისა და შესაბამისი სტრუქტურული ერთეულის მიერ შემუშავებული სასწავლო პროგრამით თეორიული სწავლების ან/და პრაქტიკული მეცადინეობის ფორმით.</w:t>
      </w:r>
    </w:p>
    <w:p w:rsidR="001859D1" w:rsidRPr="00FD0C8A" w:rsidRDefault="001859D1" w:rsidP="00FD0C8A">
      <w:pPr>
        <w:pStyle w:val="abzacixml"/>
        <w:ind w:firstLine="180"/>
      </w:pPr>
      <w:r w:rsidRPr="00FD0C8A">
        <w:t xml:space="preserve">     4. თეორიული სწავლებისას, შესასრულებელი მოვალეობების შესაბამისი სასწავლო პროგრამის უზრუნველყოფის მიზნით, სამსახური უფლებამოსილია გააფორმოს შესაბამისი ხელშეკრულება სპეციალიზირებულ საკონსულტაციო ან/და სასწავლო დაწესებულებასთან ან/და ფიზიკურ პირთან.</w:t>
      </w:r>
    </w:p>
    <w:p w:rsidR="001859D1" w:rsidRPr="00FD0C8A" w:rsidRDefault="001859D1" w:rsidP="00FD0C8A">
      <w:pPr>
        <w:pStyle w:val="abzacixml"/>
        <w:ind w:firstLine="180"/>
      </w:pPr>
      <w:r w:rsidRPr="00FD0C8A">
        <w:t xml:space="preserve">    5. თეორიული სწავლების პროცესის კოორდინაციას უზრუნველყოფს სამსახურის აპარატი.</w:t>
      </w:r>
    </w:p>
    <w:p w:rsidR="001859D1" w:rsidRPr="00FD0C8A" w:rsidRDefault="001859D1" w:rsidP="00FD0C8A">
      <w:pPr>
        <w:pStyle w:val="abzacixml"/>
        <w:ind w:firstLine="180"/>
      </w:pPr>
      <w:r w:rsidRPr="00FD0C8A">
        <w:t xml:space="preserve">    6. სტაჟიორის უშუალო ხელმძღვანელს განსაზღვრავს შესაბამისი სტრუქტურული ერთეულის უფროსი, რომელიც ვალდებულია სამსახურის აპარატს წერილობით მიაწოდოს ინფორმაცია მის დაქვემდებარებაში მყოფი სტაჟიორის ვინაობისა და მისი უშუალო ხელმძღვანელის შესახებ.</w:t>
      </w:r>
    </w:p>
    <w:p w:rsidR="001859D1" w:rsidRPr="00FD0C8A" w:rsidRDefault="001859D1" w:rsidP="00FD0C8A">
      <w:pPr>
        <w:pStyle w:val="abzacixml"/>
        <w:ind w:firstLine="180"/>
      </w:pPr>
      <w:r w:rsidRPr="00FD0C8A">
        <w:t xml:space="preserve">    7. პრაქტიკული სწავლების პროცესის კოორდინაციას უზრუნველყოფს შესაბამისი სტრუქტურული ქვედანაყოფის უფროსი, რომელიც ვალდებულია სამსახურის აპარატს პერიოდულად მიაწოდოს სტაჟიორის პრაქტიკული სწავლების მიმდინარეობის შესახებ ინფორმაცია. </w:t>
      </w:r>
    </w:p>
    <w:p w:rsidR="001859D1" w:rsidRPr="00FD0C8A" w:rsidRDefault="001859D1" w:rsidP="00FD0C8A">
      <w:pPr>
        <w:pStyle w:val="abzacixml"/>
        <w:ind w:firstLine="180"/>
        <w:jc w:val="center"/>
        <w:rPr>
          <w:b/>
          <w:bCs/>
        </w:rPr>
      </w:pP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  <w:jc w:val="center"/>
        <w:rPr>
          <w:b/>
          <w:bCs/>
        </w:rPr>
      </w:pPr>
      <w:r w:rsidRPr="00FD0C8A">
        <w:rPr>
          <w:b/>
          <w:bCs/>
        </w:rPr>
        <w:t>თავი IV. სტაჟირების გადავადება, დროებით შეჩერება, შეწყვეტა, დასრულება და სტაჟიორთა შეფასება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</w:r>
    </w:p>
    <w:p w:rsidR="001859D1" w:rsidRPr="00FD0C8A" w:rsidRDefault="001859D1" w:rsidP="00FD0C8A">
      <w:pPr>
        <w:pStyle w:val="muxlixml"/>
        <w:tabs>
          <w:tab w:val="left" w:pos="283"/>
        </w:tabs>
        <w:rPr>
          <w:lang w:val="en-US"/>
        </w:rPr>
      </w:pPr>
      <w:r w:rsidRPr="00FD0C8A">
        <w:rPr>
          <w:lang w:val="en-US"/>
        </w:rPr>
        <w:tab/>
        <w:t xml:space="preserve">მუხლი 6. 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1. სტაჟირების გადავადების ან დროებით შეჩერების საფუძველია: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ა) სტაჟიორის პირადი განცხადება;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lastRenderedPageBreak/>
        <w:tab/>
        <w:t>ბ) სტაჟიორის დროებითი შრომისუუნარობა;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გ) სტაჟიორის მიმართ სისხლის სამართლის საქმის წარმოება – საბოლოო გადაწყვეტილების მიღებამდე;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დ) სამხედრო სარეზერვო სამსახურში გაწვევა.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2. სტაჟირების გადავადების ან დროებით შეჩერების შესახებ გადაწყვეტილებას იღებს სამსახურის უფროსი, რის შესახებაც გამოსცემს ინდივიდუალურ ადმინისტრაციულ-სამართლებრივ აქტს.</w:t>
      </w:r>
    </w:p>
    <w:p w:rsidR="001859D1" w:rsidRPr="00FD0C8A" w:rsidRDefault="001859D1" w:rsidP="00FD0C8A">
      <w:pPr>
        <w:pStyle w:val="abzacixml"/>
        <w:ind w:firstLine="180"/>
      </w:pPr>
      <w:r w:rsidRPr="00FD0C8A">
        <w:t>3. სტაჟირების შეწყვეტის საფუძველია: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>ა) მხარეთა შეთანხმება;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>ბ) სტაჟიორის ხანგრძლივი შრომისუუნარობა;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>გ) თეორიული სწავლების დროს არასაპატიო მიზეზით 6 აკადემიური საათის გაცდენა, თეორიული სწავლების კურსიდან გარიცხვა ან საბოლოო უარყოფითი შეფასების მიღება;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>დ) სტაჟირების პროცესში არასაპატიო მიზეზით 3 სამუშაო დღის განმავლობაში სამსახურის შესაბამის სტრუქტურულ ერთეულში გამოუცხადებლობა;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 xml:space="preserve">ე) დავალების შეუსრულებლობა ან არაჯეროვანი შესრულება; 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>ვ) სამსახურის შინაგანაწესითა და ამ წესით გათვალისწინებული პირობების დარღვევა/შეუსრულებლობა;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>ზ) სავალდებულო სამხედრო სამსახურში გაწვევა;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>თ) გარდაცვალება;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>ი) სტაჟიორის სისხლის სამართლის პასუხისგებაში მიცემა.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>4. სტაჟირების შეწყვეტის შესახებ გადაწყვეტილებას იღებს სამსახურის უფროსი, რის შესახებაც გამოსცემს ინდივიდუალურ ადმინისტრაციულ-სამართლებრივ აქტს.</w:t>
      </w:r>
    </w:p>
    <w:p w:rsidR="001859D1" w:rsidRPr="00FD0C8A" w:rsidRDefault="001859D1" w:rsidP="00FD0C8A">
      <w:pPr>
        <w:pStyle w:val="abzacixml"/>
        <w:ind w:firstLine="180"/>
      </w:pPr>
      <w:r w:rsidRPr="00FD0C8A">
        <w:t xml:space="preserve"> 5. სტაჟირების დასრულების საფუძველია:</w:t>
      </w:r>
    </w:p>
    <w:p w:rsidR="001859D1" w:rsidRPr="00FD0C8A" w:rsidRDefault="001859D1" w:rsidP="00FD0C8A">
      <w:pPr>
        <w:pStyle w:val="abzacixml"/>
        <w:ind w:firstLine="180"/>
      </w:pPr>
      <w:r w:rsidRPr="00FD0C8A">
        <w:t xml:space="preserve">  ა) სტაჟიორად დანიშვნის ბრძანებით გათვალისწინებული ვადის გასვლა;</w:t>
      </w:r>
    </w:p>
    <w:p w:rsidR="001859D1" w:rsidRPr="00FD0C8A" w:rsidRDefault="001859D1" w:rsidP="00FD0C8A">
      <w:pPr>
        <w:pStyle w:val="abzacixml"/>
        <w:ind w:firstLine="180"/>
      </w:pPr>
      <w:r w:rsidRPr="00FD0C8A">
        <w:t xml:space="preserve">  ბ) სტაჟიორის დანიშვნა სამსახურში თანამდებობაზე.</w:t>
      </w:r>
    </w:p>
    <w:p w:rsidR="001859D1" w:rsidRPr="00FD0C8A" w:rsidRDefault="001859D1" w:rsidP="00FD0C8A">
      <w:pPr>
        <w:pStyle w:val="abzacixml"/>
        <w:ind w:firstLine="180"/>
      </w:pPr>
      <w:r w:rsidRPr="00FD0C8A">
        <w:t xml:space="preserve">   6. სტაჟირების ვადის ამოწურვამდე (სტაჟიორის დანიშვნიდან 3 თვის ვადის გასვლის შემდეგ) სტაჟიორის ხელმძღვანელის რეკომენდაციის საფუძველზე, სამსახურის უფროსის გადაწყვეტილებით სტაჟიორი შეიძლება დაინიშნოს სამსახურში ვაკანტურ თანამდებობაზე (ასეთის არსებობის შემთხვევაში) კანონმდებლობით დადგენილი წესით. </w:t>
      </w:r>
    </w:p>
    <w:p w:rsidR="001859D1" w:rsidRPr="00FD0C8A" w:rsidRDefault="001859D1" w:rsidP="00FD0C8A">
      <w:pPr>
        <w:pStyle w:val="muxlixml"/>
        <w:tabs>
          <w:tab w:val="left" w:pos="283"/>
        </w:tabs>
        <w:rPr>
          <w:lang w:val="en-US"/>
        </w:rPr>
      </w:pPr>
      <w:r w:rsidRPr="00FD0C8A">
        <w:rPr>
          <w:lang w:val="en-US"/>
        </w:rPr>
        <w:tab/>
        <w:t xml:space="preserve">მუხლი 7. </w:t>
      </w:r>
    </w:p>
    <w:p w:rsidR="001859D1" w:rsidRPr="00FD0C8A" w:rsidRDefault="001859D1" w:rsidP="00FD0C8A">
      <w:pPr>
        <w:pStyle w:val="abzacixml"/>
        <w:ind w:firstLine="180"/>
      </w:pPr>
      <w:r w:rsidRPr="00FD0C8A">
        <w:t>1. სტაჟირების პერიოდში თეორიული სწავლების ან/და პრაქტიკული მეცადინეობისას მიღებული შეფასების, შესაბამისი სტრუქტურული ერთეულის ხელმძღვანელის რეკომენდაციისა და სტაჟიორის მიერ მომზადებული რეფერატის/პრეზენტაციის შედეგის გათვალისწინებით სამსახურის აპარატის წარდგინებით კომისია იღებს შემდეგ გადაწყვეტილებას:</w:t>
      </w:r>
    </w:p>
    <w:p w:rsidR="001859D1" w:rsidRPr="00FD0C8A" w:rsidRDefault="001859D1" w:rsidP="00FD0C8A">
      <w:pPr>
        <w:pStyle w:val="abzacixml"/>
        <w:ind w:firstLine="180"/>
      </w:pPr>
      <w:r w:rsidRPr="00FD0C8A">
        <w:t>ა) სტაჟირების შედეგების დადებითად შეფასების შესახებ;</w:t>
      </w:r>
    </w:p>
    <w:p w:rsidR="001859D1" w:rsidRPr="00FD0C8A" w:rsidRDefault="001859D1" w:rsidP="00FD0C8A">
      <w:pPr>
        <w:pStyle w:val="abzacixml"/>
        <w:ind w:firstLine="180"/>
      </w:pPr>
      <w:r w:rsidRPr="00FD0C8A">
        <w:t xml:space="preserve">ბ) სტაჟირების შედეგების უარყოფითად შეფასების შესახებ.     </w:t>
      </w:r>
    </w:p>
    <w:p w:rsidR="001859D1" w:rsidRPr="00FD0C8A" w:rsidRDefault="001859D1" w:rsidP="00FD0C8A">
      <w:pPr>
        <w:pStyle w:val="abzacixml"/>
        <w:ind w:firstLine="180"/>
      </w:pPr>
      <w:r w:rsidRPr="00FD0C8A">
        <w:t xml:space="preserve"> 2. სტაჟირების პროცესის დადებითად შეფასების შემდეგ სტაჟიორს მიეცემა სტაჟირების გავლის დამადასტურებელი სერტიფიკატი.</w:t>
      </w:r>
    </w:p>
    <w:p w:rsidR="001859D1" w:rsidRPr="00FD0C8A" w:rsidRDefault="001859D1" w:rsidP="00FD0C8A">
      <w:pPr>
        <w:pStyle w:val="abzacixml"/>
        <w:ind w:firstLine="180"/>
      </w:pPr>
      <w:r w:rsidRPr="00FD0C8A">
        <w:lastRenderedPageBreak/>
        <w:t>3. სტაჟიორები, რომლებიც მიიღებენ დადებით შეფასებას, სამსახურის უფროსის გადაწყვეტილებით შეიძლება დაინიშნონ ვაკანტურ თანამდებობაზე (ასეთის არსებობის შემთხვევაში) კანონმდებლობით დადგენილი წესით.</w:t>
      </w:r>
    </w:p>
    <w:p w:rsidR="001859D1" w:rsidRPr="00FD0C8A" w:rsidRDefault="001859D1" w:rsidP="00FD0C8A">
      <w:pPr>
        <w:pStyle w:val="abzacixml"/>
        <w:ind w:firstLine="180"/>
      </w:pPr>
      <w:r w:rsidRPr="00FD0C8A">
        <w:t>4. სტაჟიორები, რომლებიც მიიღებენ დადებით შეფასებას, აღირიცხებიან სამსახურის მონაცემთა ბაზაში (რეზერვში) და უფლება ენიჭებათ მიიღონ მონაწილეობა სამსახურის სისტემაში ვაკანტურ თანამდებობაზე დასანიშნად გამოცხადებულ კონკურსში (ასეთის არსებობის შემთხვევაში) საქართველოს ფინანსთა მინისტრის მიერ დადგენილი წესით.</w:t>
      </w:r>
    </w:p>
    <w:p w:rsidR="001859D1" w:rsidRPr="00FD0C8A" w:rsidRDefault="001859D1" w:rsidP="00FD0C8A">
      <w:pPr>
        <w:pStyle w:val="abzacixml"/>
        <w:ind w:firstLine="180"/>
      </w:pPr>
      <w:r w:rsidRPr="00FD0C8A">
        <w:t xml:space="preserve">     </w:t>
      </w:r>
    </w:p>
    <w:p w:rsidR="001859D1" w:rsidRPr="00FD0C8A" w:rsidRDefault="001859D1" w:rsidP="00FD0C8A">
      <w:pPr>
        <w:pStyle w:val="abzacixml"/>
        <w:ind w:firstLine="180"/>
      </w:pPr>
    </w:p>
    <w:p w:rsidR="001859D1" w:rsidRPr="00FD0C8A" w:rsidRDefault="001859D1" w:rsidP="00FD0C8A">
      <w:pPr>
        <w:pStyle w:val="abzacixml"/>
        <w:ind w:firstLine="180"/>
        <w:jc w:val="center"/>
        <w:rPr>
          <w:b/>
          <w:bCs/>
        </w:rPr>
      </w:pPr>
      <w:r w:rsidRPr="00FD0C8A">
        <w:rPr>
          <w:b/>
          <w:bCs/>
        </w:rPr>
        <w:t>თავი V. სტაჟიორის უფლებები და ვალდებულებები</w:t>
      </w:r>
    </w:p>
    <w:p w:rsidR="001859D1" w:rsidRPr="00FD0C8A" w:rsidRDefault="001859D1" w:rsidP="00FD0C8A">
      <w:pPr>
        <w:pStyle w:val="muxlixml"/>
        <w:tabs>
          <w:tab w:val="left" w:pos="283"/>
        </w:tabs>
        <w:rPr>
          <w:lang w:val="en-US"/>
        </w:rPr>
      </w:pPr>
      <w:r w:rsidRPr="00FD0C8A">
        <w:rPr>
          <w:lang w:val="en-US"/>
        </w:rPr>
        <w:tab/>
        <w:t xml:space="preserve">მუხლი 8. 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1. სტაჟიორს უფლება აქვს: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ა) ხელმძღვანელის თანხმობით გაეცნოს სამსახურებრივ დოკუმენტაციას, თუ აღნიშნული არ ეწინააღმდეგება საქართველოს კანონმდებლობას;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ბ) ხელმძღვანელის თანხმობით დაესწროს და მონაწილეობა მიიღოს სამსახურის სტრუქტურული ერთეულის მიერ ორგანიზებულ ღონისძიებებსა და შეხვედრებში;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გ) სამსახურის თანამშრომლებთან ერთად მონაწილეობა მიიღოს სემინარებსა და კონფერენციებში;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დ) სტაჟირების პროცესის წარმატებით დასრულების შემთხვევაში, მიიღოს მონაწილეობა სამსახურის სისტემაში ვაკანტურ თანამდებობაზე დასანიშნად გამოცხადებულ კონკურსში.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2. სტაჟიორი ვალდებულია: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ა) გაეცნოს და იხელმძღვანელოს „შემოსავლების სამსახურის შესახებ“ საქართველოს კანონით, სამსახურის და სტრუქტურული ერთეულების დებულებით, სამსახურის შინაგანაწესით, წინამდებარე წესითა და სხვა შესაბამისი სამართლებრივი აქტებით;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 xml:space="preserve">ბ) გაეცნოს სტრუქტურული ერთეულების მუშაობის სპეციფიკას, იმ საკითხების მომზადებასა და სათანადო დოკუმენტების შედგენას, რომელიც მოცემული სტრუქტურული ერთეულის საქმიანობის სფეროსა და კომპეტენციას მიეკუთვნება; 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გ) დაიცვას სამსახურის შინაგანაწესით და წინამდებარე წესით დადგენილი ნორმები;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დ) არ გაავრცელოს საიდუმლო ან/და კონფიდენციალური ინფორმაცია, რაც მისთვის ცნობილი გახდა სტაჟირების გავლის პროცესში;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ე) დადგენილ ვადაში შეასრულოს ყველა დავალება, რომელიც დაეკისრება ხელმძღვანელის მიერ;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 xml:space="preserve">ვ) სტაჟირების პროცესის მისი ინიციატივით შეწყვეტის და სამსახურის მოთხოვნის შემთხვევაში, გადაიხადოს იმ ოდენობის თანხა რა თანხაც დაიხარჯა მის მომზადებაზე. 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 xml:space="preserve">3. სამსახურის სტრუქტურული ერთეულის ხელმძღვანელის გადაწყვეტილებით, სამსახურის თანამშრომლის ზედამხედველობით, სტაჟიორი შესაძლებელია უშუალოდ იქნეს ჩართული საქართველოს საგადასახადო კანონმდებლობით გათვალისწინებულ საგადასახადო ორგანოს კომპეტენციას მიკუთვნებული პროცედურების განხორციელებაში. 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  <w:jc w:val="center"/>
        <w:rPr>
          <w:b/>
          <w:bCs/>
        </w:rPr>
      </w:pPr>
    </w:p>
    <w:p w:rsidR="001859D1" w:rsidRPr="00FD0C8A" w:rsidRDefault="001859D1" w:rsidP="00FD0C8A">
      <w:pPr>
        <w:pStyle w:val="abzacixml"/>
        <w:ind w:firstLine="180"/>
        <w:jc w:val="center"/>
        <w:rPr>
          <w:b/>
          <w:bCs/>
        </w:rPr>
      </w:pPr>
      <w:r w:rsidRPr="00FD0C8A">
        <w:rPr>
          <w:b/>
          <w:bCs/>
        </w:rPr>
        <w:t>თავი VI. სამსახურის უფლებები და ვალდებულებები</w:t>
      </w:r>
    </w:p>
    <w:p w:rsidR="001859D1" w:rsidRPr="00FD0C8A" w:rsidRDefault="001859D1" w:rsidP="00FD0C8A">
      <w:pPr>
        <w:pStyle w:val="muxlixml"/>
        <w:tabs>
          <w:tab w:val="left" w:pos="283"/>
        </w:tabs>
        <w:rPr>
          <w:lang w:val="en-US"/>
        </w:rPr>
      </w:pPr>
      <w:r w:rsidRPr="00FD0C8A">
        <w:rPr>
          <w:lang w:val="en-US"/>
        </w:rPr>
        <w:lastRenderedPageBreak/>
        <w:tab/>
        <w:t xml:space="preserve">მუხლი 9. 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1. სამსახურს უფლება აქვს: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ა) მოითხოვოს სტაჟიორისაგან „შემოსავლების სამსახურის შესახებ“ საქართველოს კანონის, სამსახურის და სტრუქტურული ერთეულების დებულებების, სამსახურის შინაგანაწესის, ამ წესისა და სხვა შესაბამისი სამართლებრივი აქტებით გათვალისწინებული პირობების შესრულება;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 xml:space="preserve">ბ) სტაჟირების პროცესის სტაჟიორის ინიციატივით შეწყვეტის შემთხვევაში, მოითხოვოს სტაჟიორისაგან სამსახურის სასარგებლოდ იმ ოდენობის თანხის გადახდა რა თანხაც დაიხარჯა მის მომზადებაზე. 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  <w:t>2. სამსახური ვალდებულია:</w:t>
      </w:r>
    </w:p>
    <w:p w:rsidR="001859D1" w:rsidRPr="00FD0C8A" w:rsidRDefault="001859D1" w:rsidP="00FD0C8A">
      <w:pPr>
        <w:pStyle w:val="abzacixml"/>
        <w:ind w:firstLine="180"/>
      </w:pPr>
      <w:r w:rsidRPr="00FD0C8A">
        <w:t>ა) სტაჟიორს პროფესიული უნარ-ჩვევებისა და პრაქტიკული გამოცდილების შესაძენად შეუქმნას სათანადო პირობები;</w:t>
      </w:r>
    </w:p>
    <w:p w:rsidR="001859D1" w:rsidRPr="00FD0C8A" w:rsidRDefault="001859D1" w:rsidP="00FD0C8A">
      <w:pPr>
        <w:pStyle w:val="abzacixml"/>
        <w:ind w:firstLine="180"/>
      </w:pPr>
      <w:r w:rsidRPr="00FD0C8A">
        <w:t>ბ) აღირიცხოს სამსახურის მონაცემთა ბაზაში (რეზერვში) ის სტაჟიორები, რომლებიც მიიღებენ დადებით შეფასებას.</w:t>
      </w:r>
    </w:p>
    <w:p w:rsidR="001859D1" w:rsidRPr="00FD0C8A" w:rsidRDefault="001859D1" w:rsidP="00FD0C8A">
      <w:pPr>
        <w:pStyle w:val="abzacixml"/>
        <w:ind w:firstLine="180"/>
      </w:pPr>
      <w:r w:rsidRPr="00FD0C8A">
        <w:t>3. სტაჟიორის უშუალო ხელმძღვანელი ვალდებულია: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>ა) პირადად აკონტროლოს სტაჟიორის საქმიანობა;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>ბ) ხელი შეუწყოს სტაჟიორის სწავლებასა და კვალიფიკაციის ამაღლებას;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 xml:space="preserve">გ) პერიოდულად მიაწოდოს სასწავლო თემატიკა, მისცეს დავალებები და მასთან დაკავშირებით უზრუნველყოს ინფორმაციით; 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>დ) განუსაზღვროს შესასრულებელი სამუშაოს კონკრეტული ვადა;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>ე) ხელი შეუწყოს სტაჟიორისთვის განსაზღვრული უფლებამოსილების განხორციელებას;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 xml:space="preserve"> ვ) მოამზადოს შეფასება/რეკომენდაცია მის დაქვემდებარებაში მყოფი სტაჟიორის (სტაჟიორების) შესახებ. </w:t>
      </w:r>
    </w:p>
    <w:p w:rsidR="001859D1" w:rsidRPr="00FD0C8A" w:rsidRDefault="001859D1" w:rsidP="00FD0C8A">
      <w:pPr>
        <w:pStyle w:val="abzacixml"/>
        <w:tabs>
          <w:tab w:val="left" w:pos="283"/>
        </w:tabs>
        <w:ind w:firstLine="180"/>
      </w:pPr>
      <w:r w:rsidRPr="00FD0C8A">
        <w:tab/>
      </w:r>
    </w:p>
    <w:p w:rsidR="001859D1" w:rsidRPr="00FD0C8A" w:rsidRDefault="001859D1" w:rsidP="00FD0C8A">
      <w:pPr>
        <w:pStyle w:val="abzacixml"/>
        <w:ind w:firstLine="180"/>
      </w:pPr>
    </w:p>
    <w:p w:rsidR="001859D1" w:rsidRPr="00FD0C8A" w:rsidRDefault="001859D1" w:rsidP="00FD0C8A">
      <w:pPr>
        <w:pStyle w:val="abzacixml"/>
        <w:ind w:firstLine="180"/>
      </w:pPr>
    </w:p>
    <w:p w:rsidR="001859D1" w:rsidRPr="00FD0C8A" w:rsidRDefault="001859D1" w:rsidP="00FD0C8A">
      <w:pPr>
        <w:pStyle w:val="abzacixml"/>
        <w:ind w:firstLine="180"/>
      </w:pPr>
    </w:p>
    <w:p w:rsidR="001859D1" w:rsidRPr="00FD0C8A" w:rsidRDefault="001859D1" w:rsidP="00FD0C8A">
      <w:pPr>
        <w:pStyle w:val="abzacixml"/>
        <w:ind w:firstLine="180"/>
      </w:pPr>
    </w:p>
    <w:sectPr w:rsidR="001859D1" w:rsidRPr="00FD0C8A" w:rsidSect="00600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56"/>
    <w:rsid w:val="001859D1"/>
    <w:rsid w:val="00350256"/>
    <w:rsid w:val="00356CF2"/>
    <w:rsid w:val="00367702"/>
    <w:rsid w:val="006003D0"/>
    <w:rsid w:val="00847AF5"/>
    <w:rsid w:val="00983759"/>
    <w:rsid w:val="00A209C9"/>
    <w:rsid w:val="00BD4E26"/>
    <w:rsid w:val="00F20C0D"/>
    <w:rsid w:val="00FD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E192DB6-98BE-416F-A54B-AABBC213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C0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zacixml">
    <w:name w:val="abzaci_xml"/>
    <w:basedOn w:val="PlainText"/>
    <w:autoRedefine/>
    <w:uiPriority w:val="99"/>
    <w:rsid w:val="00FD0C8A"/>
    <w:pPr>
      <w:spacing w:after="0" w:line="240" w:lineRule="auto"/>
      <w:ind w:firstLine="283"/>
      <w:jc w:val="both"/>
    </w:pPr>
    <w:rPr>
      <w:rFonts w:ascii="Sylfaen" w:hAnsi="Sylfaen" w:cs="Sylfaen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FD0C8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ataurixml">
    <w:name w:val="satauri_xml"/>
    <w:basedOn w:val="abzacixml"/>
    <w:autoRedefine/>
    <w:uiPriority w:val="99"/>
    <w:rsid w:val="00FD0C8A"/>
    <w:pPr>
      <w:spacing w:before="240" w:after="120"/>
      <w:jc w:val="center"/>
    </w:pPr>
    <w:rPr>
      <w:b/>
      <w:bCs/>
      <w:sz w:val="24"/>
      <w:szCs w:val="24"/>
    </w:rPr>
  </w:style>
  <w:style w:type="paragraph" w:customStyle="1" w:styleId="tarigixml">
    <w:name w:val="tarigi_xml"/>
    <w:basedOn w:val="abzacixml"/>
    <w:autoRedefine/>
    <w:uiPriority w:val="99"/>
    <w:rsid w:val="00FD0C8A"/>
    <w:pPr>
      <w:spacing w:before="120" w:after="120"/>
      <w:ind w:firstLine="284"/>
      <w:jc w:val="center"/>
      <w:outlineLvl w:val="0"/>
    </w:pPr>
    <w:rPr>
      <w:b/>
      <w:bCs/>
      <w:lang w:eastAsia="ru-RU"/>
    </w:rPr>
  </w:style>
  <w:style w:type="paragraph" w:customStyle="1" w:styleId="mimgebixml">
    <w:name w:val="mimgebi_xml"/>
    <w:basedOn w:val="Normal"/>
    <w:uiPriority w:val="99"/>
    <w:rsid w:val="00FD0C8A"/>
    <w:pPr>
      <w:spacing w:after="0" w:line="240" w:lineRule="auto"/>
      <w:ind w:firstLine="284"/>
      <w:jc w:val="center"/>
      <w:outlineLvl w:val="0"/>
    </w:pPr>
    <w:rPr>
      <w:rFonts w:ascii="Sylfaen" w:hAnsi="Sylfaen" w:cs="Sylfaen"/>
      <w:b/>
      <w:bCs/>
      <w:sz w:val="28"/>
      <w:szCs w:val="28"/>
      <w:lang w:eastAsia="ru-RU"/>
    </w:rPr>
  </w:style>
  <w:style w:type="paragraph" w:customStyle="1" w:styleId="saxexml">
    <w:name w:val="saxe_xml"/>
    <w:basedOn w:val="abzacixml"/>
    <w:uiPriority w:val="99"/>
    <w:rsid w:val="00FD0C8A"/>
    <w:pPr>
      <w:spacing w:before="120"/>
      <w:jc w:val="center"/>
    </w:pPr>
    <w:rPr>
      <w:b/>
      <w:bCs/>
      <w:lang w:val="fr-FR"/>
    </w:rPr>
  </w:style>
  <w:style w:type="paragraph" w:customStyle="1" w:styleId="adgilixml">
    <w:name w:val="adgili_xml"/>
    <w:basedOn w:val="Normal"/>
    <w:uiPriority w:val="99"/>
    <w:rsid w:val="00FD0C8A"/>
    <w:pPr>
      <w:spacing w:before="120" w:after="120" w:line="240" w:lineRule="auto"/>
      <w:ind w:firstLine="284"/>
      <w:jc w:val="center"/>
      <w:outlineLvl w:val="0"/>
    </w:pPr>
    <w:rPr>
      <w:rFonts w:ascii="Sylfaen" w:hAnsi="Sylfaen" w:cs="Sylfaen"/>
      <w:b/>
      <w:bCs/>
      <w:lang w:eastAsia="ru-RU"/>
    </w:rPr>
  </w:style>
  <w:style w:type="paragraph" w:customStyle="1" w:styleId="muxlixml">
    <w:name w:val="muxli_xml"/>
    <w:basedOn w:val="Normal"/>
    <w:autoRedefine/>
    <w:uiPriority w:val="99"/>
    <w:rsid w:val="00FD0C8A"/>
    <w:pPr>
      <w:keepNext/>
      <w:keepLines/>
      <w:suppressAutoHyphens/>
      <w:spacing w:before="240" w:after="0" w:line="240" w:lineRule="exact"/>
      <w:ind w:left="850" w:hanging="850"/>
    </w:pPr>
    <w:rPr>
      <w:rFonts w:ascii="Sylfaen" w:hAnsi="Sylfaen" w:cs="Sylfaen"/>
      <w:b/>
      <w:bCs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7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Giorgadze</dc:creator>
  <cp:keywords/>
  <dc:description/>
  <cp:lastModifiedBy>Lili Tsverava</cp:lastModifiedBy>
  <cp:revision>2</cp:revision>
  <dcterms:created xsi:type="dcterms:W3CDTF">2019-08-27T13:49:00Z</dcterms:created>
  <dcterms:modified xsi:type="dcterms:W3CDTF">2019-08-27T13:49:00Z</dcterms:modified>
</cp:coreProperties>
</file>